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36345" w14:textId="2E584DFC" w:rsidR="0052735B" w:rsidRDefault="00FA4180">
      <w:pPr>
        <w:spacing w:before="110"/>
        <w:ind w:left="712" w:right="4070"/>
        <w:rPr>
          <w:b/>
          <w:sz w:val="30"/>
        </w:rPr>
      </w:pPr>
      <w:r>
        <w:rPr>
          <w:b/>
          <w:color w:val="609CD3"/>
          <w:sz w:val="30"/>
        </w:rPr>
        <w:t>REPRISAL COMPLAINT FORM</w:t>
      </w:r>
    </w:p>
    <w:p w14:paraId="50C41CF7" w14:textId="3B6F4433" w:rsidR="0052735B" w:rsidRDefault="00FA4180">
      <w:pPr>
        <w:spacing w:before="9" w:line="271" w:lineRule="auto"/>
        <w:ind w:left="712" w:right="4070"/>
        <w:rPr>
          <w:b/>
          <w:sz w:val="20"/>
        </w:rPr>
      </w:pPr>
      <w:r>
        <w:rPr>
          <w:b/>
          <w:color w:val="609CD3"/>
          <w:sz w:val="20"/>
        </w:rPr>
        <w:t xml:space="preserve">FOR ALL CURRENT AND FORMER PUBLIC </w:t>
      </w:r>
      <w:r w:rsidR="003A2FCE">
        <w:rPr>
          <w:b/>
          <w:color w:val="609CD3"/>
          <w:sz w:val="20"/>
        </w:rPr>
        <w:br/>
      </w:r>
      <w:r>
        <w:rPr>
          <w:b/>
          <w:color w:val="609CD3"/>
          <w:sz w:val="20"/>
        </w:rPr>
        <w:t xml:space="preserve">SECTOR EMPLOYEES </w:t>
      </w:r>
      <w:r w:rsidR="004B0721">
        <w:rPr>
          <w:b/>
          <w:noProof/>
          <w:color w:val="609CD3"/>
          <w:sz w:val="30"/>
          <w:lang w:val="en-CA" w:eastAsia="en-CA"/>
        </w:rPr>
        <w:drawing>
          <wp:anchor distT="0" distB="0" distL="114300" distR="114300" simplePos="0" relativeHeight="251661312" behindDoc="1" locked="0" layoutInCell="1" allowOverlap="1" wp14:anchorId="236F0BB3" wp14:editId="4438A3C9">
            <wp:simplePos x="0" y="0"/>
            <wp:positionH relativeFrom="page">
              <wp:posOffset>4361180</wp:posOffset>
            </wp:positionH>
            <wp:positionV relativeFrom="page">
              <wp:posOffset>309880</wp:posOffset>
            </wp:positionV>
            <wp:extent cx="3227832" cy="75895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sig-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7832" cy="758952"/>
                    </a:xfrm>
                    <a:prstGeom prst="rect">
                      <a:avLst/>
                    </a:prstGeom>
                  </pic:spPr>
                </pic:pic>
              </a:graphicData>
            </a:graphic>
            <wp14:sizeRelH relativeFrom="page">
              <wp14:pctWidth>0</wp14:pctWidth>
            </wp14:sizeRelH>
            <wp14:sizeRelV relativeFrom="page">
              <wp14:pctHeight>0</wp14:pctHeight>
            </wp14:sizeRelV>
          </wp:anchor>
        </w:drawing>
      </w:r>
      <w:r w:rsidR="004B0721">
        <w:rPr>
          <w:b/>
          <w:color w:val="609CD3"/>
          <w:sz w:val="20"/>
        </w:rPr>
        <w:t xml:space="preserve"> </w:t>
      </w:r>
      <w:r w:rsidR="003A2FCE">
        <w:rPr>
          <w:b/>
          <w:color w:val="609CD3"/>
          <w:sz w:val="20"/>
        </w:rPr>
        <w:br/>
      </w:r>
      <w:r>
        <w:rPr>
          <w:b/>
          <w:color w:val="609CD3"/>
          <w:sz w:val="20"/>
        </w:rPr>
        <w:t>(INCLUDING MEMBERS OF THE RCMP</w:t>
      </w:r>
      <w:proofErr w:type="gramStart"/>
      <w:r>
        <w:rPr>
          <w:b/>
          <w:color w:val="609CD3"/>
          <w:sz w:val="20"/>
        </w:rPr>
        <w:t>)</w:t>
      </w:r>
      <w:r w:rsidR="000F744F">
        <w:rPr>
          <w:b/>
          <w:color w:val="609CD3"/>
          <w:sz w:val="20"/>
        </w:rPr>
        <w:softHyphen/>
      </w:r>
      <w:proofErr w:type="gramEnd"/>
    </w:p>
    <w:p w14:paraId="7B3DC5FD" w14:textId="26FE1075" w:rsidR="0052735B" w:rsidRPr="00E8798A" w:rsidRDefault="00E8798A" w:rsidP="00E81BCA">
      <w:pPr>
        <w:widowControl/>
        <w:ind w:right="450"/>
        <w:jc w:val="right"/>
        <w:rPr>
          <w:rFonts w:ascii="Times" w:eastAsia="Times New Roman" w:hAnsi="Times" w:cs="Times New Roman"/>
          <w:sz w:val="24"/>
          <w:szCs w:val="24"/>
        </w:rPr>
      </w:pPr>
      <w:r w:rsidRPr="00E8798A">
        <w:rPr>
          <w:rFonts w:eastAsia="Times New Roman"/>
          <w:color w:val="000000"/>
          <w:sz w:val="20"/>
          <w:szCs w:val="20"/>
          <w:shd w:val="clear" w:color="auto" w:fill="FFFFFF"/>
        </w:rPr>
        <w:t>PROTECTED B once completed</w:t>
      </w:r>
    </w:p>
    <w:p w14:paraId="0BE18588" w14:textId="451DAF3E" w:rsidR="0052735B" w:rsidRDefault="00EC2AB6">
      <w:pPr>
        <w:pStyle w:val="BodyText"/>
        <w:rPr>
          <w:b/>
          <w:sz w:val="20"/>
        </w:rPr>
      </w:pPr>
      <w:r>
        <w:rPr>
          <w:noProof/>
          <w:lang w:val="en-CA" w:eastAsia="en-CA"/>
        </w:rPr>
        <mc:AlternateContent>
          <mc:Choice Requires="wpg">
            <w:drawing>
              <wp:anchor distT="0" distB="0" distL="114300" distR="114300" simplePos="0" relativeHeight="1096" behindDoc="0" locked="0" layoutInCell="1" allowOverlap="1" wp14:anchorId="36F45554" wp14:editId="2746D52D">
                <wp:simplePos x="0" y="0"/>
                <wp:positionH relativeFrom="page">
                  <wp:posOffset>0</wp:posOffset>
                </wp:positionH>
                <wp:positionV relativeFrom="paragraph">
                  <wp:posOffset>129185</wp:posOffset>
                </wp:positionV>
                <wp:extent cx="7772400" cy="1934845"/>
                <wp:effectExtent l="0" t="0" r="0" b="0"/>
                <wp:wrapNone/>
                <wp:docPr id="1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934845"/>
                          <a:chOff x="0" y="-3198"/>
                          <a:chExt cx="12240" cy="3046"/>
                        </a:xfrm>
                      </wpg:grpSpPr>
                      <wps:wsp>
                        <wps:cNvPr id="14" name="Rectangle 11"/>
                        <wps:cNvSpPr>
                          <a:spLocks noChangeArrowheads="1"/>
                        </wps:cNvSpPr>
                        <wps:spPr bwMode="auto">
                          <a:xfrm>
                            <a:off x="0" y="-3198"/>
                            <a:ext cx="12240" cy="3046"/>
                          </a:xfrm>
                          <a:prstGeom prst="rect">
                            <a:avLst/>
                          </a:prstGeom>
                          <a:solidFill>
                            <a:srgbClr val="609C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Text Box 10"/>
                        <wps:cNvSpPr txBox="1">
                          <a:spLocks noChangeArrowheads="1"/>
                        </wps:cNvSpPr>
                        <wps:spPr bwMode="auto">
                          <a:xfrm>
                            <a:off x="727" y="-2919"/>
                            <a:ext cx="3384" cy="2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4B92F" w14:textId="6C8E90AF" w:rsidR="0052735B" w:rsidRDefault="00FA4180">
                              <w:pPr>
                                <w:spacing w:line="245" w:lineRule="exact"/>
                                <w:ind w:right="-16"/>
                                <w:rPr>
                                  <w:b/>
                                  <w:sz w:val="24"/>
                                </w:rPr>
                              </w:pPr>
                              <w:r>
                                <w:rPr>
                                  <w:b/>
                                  <w:color w:val="FFFFFF"/>
                                  <w:sz w:val="24"/>
                                </w:rPr>
                                <w:t>Submit completed forms</w:t>
                              </w:r>
                              <w:r w:rsidR="00EC2AB6">
                                <w:rPr>
                                  <w:b/>
                                  <w:color w:val="FFFFFF"/>
                                  <w:sz w:val="24"/>
                                </w:rPr>
                                <w:t xml:space="preserve"> by mail, fax or in person</w:t>
                              </w:r>
                              <w:r>
                                <w:rPr>
                                  <w:b/>
                                  <w:color w:val="FFFFFF"/>
                                  <w:sz w:val="24"/>
                                </w:rPr>
                                <w:t xml:space="preserve"> to:</w:t>
                              </w:r>
                            </w:p>
                            <w:p w14:paraId="57710F1F" w14:textId="77777777" w:rsidR="0052735B" w:rsidRDefault="0052735B">
                              <w:pPr>
                                <w:spacing w:before="6"/>
                                <w:rPr>
                                  <w:sz w:val="23"/>
                                </w:rPr>
                              </w:pPr>
                            </w:p>
                            <w:p w14:paraId="275E0A4E" w14:textId="77777777" w:rsidR="0052735B" w:rsidRDefault="00FA4180">
                              <w:pPr>
                                <w:spacing w:line="249" w:lineRule="auto"/>
                                <w:ind w:right="-16"/>
                              </w:pPr>
                              <w:r>
                                <w:rPr>
                                  <w:color w:val="FFFFFF"/>
                                </w:rPr>
                                <w:t>Office of the Public Sector</w:t>
                              </w:r>
                              <w:r>
                                <w:rPr>
                                  <w:color w:val="FFFFFF"/>
                                  <w:spacing w:val="-8"/>
                                </w:rPr>
                                <w:t xml:space="preserve"> </w:t>
                              </w:r>
                              <w:r>
                                <w:rPr>
                                  <w:color w:val="FFFFFF"/>
                                </w:rPr>
                                <w:t>Integrity Commissioner of</w:t>
                              </w:r>
                              <w:r>
                                <w:rPr>
                                  <w:color w:val="FFFFFF"/>
                                  <w:spacing w:val="-18"/>
                                </w:rPr>
                                <w:t xml:space="preserve"> </w:t>
                              </w:r>
                              <w:r>
                                <w:rPr>
                                  <w:color w:val="FFFFFF"/>
                                </w:rPr>
                                <w:t>Canada</w:t>
                              </w:r>
                            </w:p>
                            <w:p w14:paraId="5DBE1758" w14:textId="7961A38C" w:rsidR="0052735B" w:rsidRDefault="00FA4180">
                              <w:pPr>
                                <w:spacing w:before="1" w:line="249" w:lineRule="auto"/>
                                <w:ind w:right="759"/>
                              </w:pPr>
                              <w:r>
                                <w:rPr>
                                  <w:color w:val="FFFFFF"/>
                                </w:rPr>
                                <w:t xml:space="preserve">60 Queen Street, </w:t>
                              </w:r>
                              <w:r w:rsidR="006637A6">
                                <w:rPr>
                                  <w:color w:val="FFFFFF"/>
                                </w:rPr>
                                <w:t>4</w:t>
                              </w:r>
                              <w:r w:rsidR="006637A6" w:rsidRPr="006637A6">
                                <w:rPr>
                                  <w:color w:val="FFFFFF"/>
                                  <w:vertAlign w:val="superscript"/>
                                </w:rPr>
                                <w:t>th</w:t>
                              </w:r>
                              <w:r w:rsidR="006637A6">
                                <w:rPr>
                                  <w:color w:val="FFFFFF"/>
                                </w:rPr>
                                <w:t xml:space="preserve"> F</w:t>
                              </w:r>
                              <w:r>
                                <w:rPr>
                                  <w:color w:val="FFFFFF"/>
                                </w:rPr>
                                <w:t xml:space="preserve">loor Ottawa, </w:t>
                              </w:r>
                              <w:proofErr w:type="gramStart"/>
                              <w:r>
                                <w:rPr>
                                  <w:color w:val="FFFFFF"/>
                                </w:rPr>
                                <w:t>Ontario  K1P</w:t>
                              </w:r>
                              <w:proofErr w:type="gramEnd"/>
                              <w:r>
                                <w:rPr>
                                  <w:color w:val="FFFFFF"/>
                                </w:rPr>
                                <w:t xml:space="preserve"> 5Y7</w:t>
                              </w:r>
                            </w:p>
                          </w:txbxContent>
                        </wps:txbx>
                        <wps:bodyPr rot="0" vert="horz" wrap="square" lIns="0" tIns="0" rIns="0" bIns="0" anchor="t" anchorCtr="0" upright="1">
                          <a:noAutofit/>
                        </wps:bodyPr>
                      </wps:wsp>
                      <wps:wsp>
                        <wps:cNvPr id="16" name="Text Box 9"/>
                        <wps:cNvSpPr txBox="1">
                          <a:spLocks noChangeArrowheads="1"/>
                        </wps:cNvSpPr>
                        <wps:spPr bwMode="auto">
                          <a:xfrm>
                            <a:off x="4788" y="-2914"/>
                            <a:ext cx="6650" cy="1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F281D" w14:textId="51AB4125" w:rsidR="0052735B" w:rsidRDefault="00FA4180" w:rsidP="00103F36">
                              <w:pPr>
                                <w:spacing w:line="184" w:lineRule="exact"/>
                                <w:rPr>
                                  <w:b/>
                                  <w:sz w:val="18"/>
                                </w:rPr>
                              </w:pPr>
                              <w:r>
                                <w:rPr>
                                  <w:b/>
                                  <w:color w:val="FFFFFF"/>
                                  <w:sz w:val="18"/>
                                </w:rPr>
                                <w:t xml:space="preserve">This form is only intended for </w:t>
                              </w:r>
                              <w:r w:rsidR="00103F36" w:rsidRPr="00EC1209">
                                <w:rPr>
                                  <w:b/>
                                  <w:color w:val="FFFFFF"/>
                                  <w:sz w:val="18"/>
                                  <w:u w:val="single"/>
                                </w:rPr>
                                <w:t>current or former federal public servants</w:t>
                              </w:r>
                              <w:r>
                                <w:rPr>
                                  <w:b/>
                                  <w:color w:val="FFFFFF"/>
                                  <w:sz w:val="18"/>
                                </w:rPr>
                                <w:t xml:space="preserve"> making a </w:t>
                              </w:r>
                              <w:r w:rsidR="00103F36">
                                <w:rPr>
                                  <w:b/>
                                  <w:color w:val="FFFFFF"/>
                                  <w:sz w:val="18"/>
                                </w:rPr>
                                <w:t xml:space="preserve">complaint of reprisal following a protected disclosure </w:t>
                              </w:r>
                              <w:r>
                                <w:rPr>
                                  <w:b/>
                                  <w:color w:val="FFFFFF"/>
                                  <w:sz w:val="18"/>
                                </w:rPr>
                                <w:t>of wrongdoing</w:t>
                              </w:r>
                              <w:r w:rsidR="00103F36">
                                <w:rPr>
                                  <w:b/>
                                  <w:color w:val="FFFFFF"/>
                                  <w:sz w:val="18"/>
                                </w:rPr>
                                <w:t xml:space="preserve"> or participation in a related investigation.</w:t>
                              </w:r>
                              <w:r w:rsidR="00C4154F">
                                <w:rPr>
                                  <w:b/>
                                  <w:color w:val="FFFFFF"/>
                                  <w:sz w:val="18"/>
                                </w:rPr>
                                <w:t xml:space="preserve"> </w:t>
                              </w:r>
                            </w:p>
                            <w:p w14:paraId="4DD29A01" w14:textId="77777777" w:rsidR="0052735B" w:rsidRDefault="0052735B">
                              <w:pPr>
                                <w:spacing w:before="10"/>
                                <w:rPr>
                                  <w:sz w:val="18"/>
                                </w:rPr>
                              </w:pPr>
                            </w:p>
                            <w:p w14:paraId="236AFE6B" w14:textId="77777777" w:rsidR="0052735B" w:rsidRDefault="00FA4180">
                              <w:pPr>
                                <w:spacing w:line="249" w:lineRule="auto"/>
                                <w:rPr>
                                  <w:b/>
                                  <w:sz w:val="18"/>
                                </w:rPr>
                              </w:pPr>
                              <w:r>
                                <w:rPr>
                                  <w:b/>
                                  <w:color w:val="FFFFFF"/>
                                  <w:sz w:val="18"/>
                                </w:rPr>
                                <w:t xml:space="preserve">Please respond to all questions to the best of your </w:t>
                              </w:r>
                              <w:r>
                                <w:rPr>
                                  <w:b/>
                                  <w:color w:val="FFFFFF"/>
                                  <w:spacing w:val="-3"/>
                                  <w:sz w:val="18"/>
                                </w:rPr>
                                <w:t xml:space="preserve">ability. </w:t>
                              </w:r>
                              <w:r>
                                <w:rPr>
                                  <w:b/>
                                  <w:color w:val="FFFFFF"/>
                                  <w:sz w:val="18"/>
                                </w:rPr>
                                <w:t>Contact the Office at</w:t>
                              </w:r>
                              <w:r>
                                <w:rPr>
                                  <w:b/>
                                  <w:color w:val="FFFFFF"/>
                                  <w:spacing w:val="-6"/>
                                  <w:sz w:val="18"/>
                                </w:rPr>
                                <w:t xml:space="preserve"> </w:t>
                              </w:r>
                              <w:r>
                                <w:rPr>
                                  <w:b/>
                                  <w:color w:val="FFFFFF"/>
                                  <w:sz w:val="18"/>
                                </w:rPr>
                                <w:t>1-866-941-6400</w:t>
                              </w:r>
                              <w:r>
                                <w:rPr>
                                  <w:b/>
                                  <w:color w:val="FFFFFF"/>
                                  <w:spacing w:val="-6"/>
                                  <w:sz w:val="18"/>
                                </w:rPr>
                                <w:t xml:space="preserve"> </w:t>
                              </w:r>
                              <w:r>
                                <w:rPr>
                                  <w:b/>
                                  <w:color w:val="FFFFFF"/>
                                  <w:sz w:val="18"/>
                                </w:rPr>
                                <w:t>if</w:t>
                              </w:r>
                              <w:r>
                                <w:rPr>
                                  <w:b/>
                                  <w:color w:val="FFFFFF"/>
                                  <w:spacing w:val="-6"/>
                                  <w:sz w:val="18"/>
                                </w:rPr>
                                <w:t xml:space="preserve"> </w:t>
                              </w:r>
                              <w:r>
                                <w:rPr>
                                  <w:b/>
                                  <w:color w:val="FFFFFF"/>
                                  <w:sz w:val="18"/>
                                </w:rPr>
                                <w:t>you</w:t>
                              </w:r>
                              <w:r>
                                <w:rPr>
                                  <w:b/>
                                  <w:color w:val="FFFFFF"/>
                                  <w:spacing w:val="-6"/>
                                  <w:sz w:val="18"/>
                                </w:rPr>
                                <w:t xml:space="preserve"> </w:t>
                              </w:r>
                              <w:r>
                                <w:rPr>
                                  <w:b/>
                                  <w:color w:val="FFFFFF"/>
                                  <w:sz w:val="18"/>
                                </w:rPr>
                                <w:t>require</w:t>
                              </w:r>
                              <w:r>
                                <w:rPr>
                                  <w:b/>
                                  <w:color w:val="FFFFFF"/>
                                  <w:spacing w:val="-6"/>
                                  <w:sz w:val="18"/>
                                </w:rPr>
                                <w:t xml:space="preserve"> </w:t>
                              </w:r>
                              <w:r>
                                <w:rPr>
                                  <w:b/>
                                  <w:color w:val="FFFFFF"/>
                                  <w:sz w:val="18"/>
                                </w:rPr>
                                <w:t>assistance.</w:t>
                              </w:r>
                              <w:r>
                                <w:rPr>
                                  <w:b/>
                                  <w:color w:val="FFFFFF"/>
                                  <w:spacing w:val="-6"/>
                                  <w:sz w:val="18"/>
                                </w:rPr>
                                <w:t xml:space="preserve"> </w:t>
                              </w:r>
                              <w:r>
                                <w:rPr>
                                  <w:b/>
                                  <w:color w:val="FFFFFF"/>
                                  <w:sz w:val="18"/>
                                </w:rPr>
                                <w:t>We</w:t>
                              </w:r>
                              <w:r>
                                <w:rPr>
                                  <w:b/>
                                  <w:color w:val="FFFFFF"/>
                                  <w:spacing w:val="-6"/>
                                  <w:sz w:val="18"/>
                                </w:rPr>
                                <w:t xml:space="preserve"> </w:t>
                              </w:r>
                              <w:r>
                                <w:rPr>
                                  <w:b/>
                                  <w:color w:val="FFFFFF"/>
                                  <w:sz w:val="18"/>
                                </w:rPr>
                                <w:t>strongly</w:t>
                              </w:r>
                              <w:r>
                                <w:rPr>
                                  <w:b/>
                                  <w:color w:val="FFFFFF"/>
                                  <w:spacing w:val="-6"/>
                                  <w:sz w:val="18"/>
                                </w:rPr>
                                <w:t xml:space="preserve"> </w:t>
                              </w:r>
                              <w:r>
                                <w:rPr>
                                  <w:b/>
                                  <w:color w:val="FFFFFF"/>
                                  <w:sz w:val="18"/>
                                </w:rPr>
                                <w:t>recommend</w:t>
                              </w:r>
                              <w:r>
                                <w:rPr>
                                  <w:b/>
                                  <w:color w:val="FFFFFF"/>
                                  <w:spacing w:val="-6"/>
                                  <w:sz w:val="18"/>
                                </w:rPr>
                                <w:t xml:space="preserve"> </w:t>
                              </w:r>
                              <w:r>
                                <w:rPr>
                                  <w:b/>
                                  <w:color w:val="FFFFFF"/>
                                  <w:sz w:val="18"/>
                                </w:rPr>
                                <w:t>you</w:t>
                              </w:r>
                              <w:r>
                                <w:rPr>
                                  <w:b/>
                                  <w:color w:val="FFFFFF"/>
                                  <w:spacing w:val="-6"/>
                                  <w:sz w:val="18"/>
                                </w:rPr>
                                <w:t xml:space="preserve"> </w:t>
                              </w:r>
                              <w:r>
                                <w:rPr>
                                  <w:b/>
                                  <w:color w:val="FFFFFF"/>
                                  <w:sz w:val="18"/>
                                </w:rPr>
                                <w:t>read through all questions prior to filling out this</w:t>
                              </w:r>
                              <w:r>
                                <w:rPr>
                                  <w:b/>
                                  <w:color w:val="FFFFFF"/>
                                  <w:spacing w:val="-5"/>
                                  <w:sz w:val="18"/>
                                </w:rPr>
                                <w:t xml:space="preserve"> </w:t>
                              </w:r>
                              <w:r>
                                <w:rPr>
                                  <w:b/>
                                  <w:color w:val="FFFFFF"/>
                                  <w:sz w:val="18"/>
                                </w:rPr>
                                <w:t>form.</w:t>
                              </w:r>
                            </w:p>
                          </w:txbxContent>
                        </wps:txbx>
                        <wps:bodyPr rot="0" vert="horz" wrap="square" lIns="0" tIns="0" rIns="0" bIns="0" anchor="t" anchorCtr="0" upright="1">
                          <a:noAutofit/>
                        </wps:bodyPr>
                      </wps:wsp>
                      <wps:wsp>
                        <wps:cNvPr id="17" name="Text Box 8"/>
                        <wps:cNvSpPr txBox="1">
                          <a:spLocks noChangeArrowheads="1"/>
                        </wps:cNvSpPr>
                        <wps:spPr bwMode="auto">
                          <a:xfrm>
                            <a:off x="727" y="-916"/>
                            <a:ext cx="2703"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87E2" w14:textId="77777777" w:rsidR="0052735B" w:rsidRDefault="00FA4180">
                              <w:pPr>
                                <w:spacing w:line="225" w:lineRule="exact"/>
                                <w:ind w:right="-1"/>
                              </w:pPr>
                              <w:r>
                                <w:rPr>
                                  <w:color w:val="FFFFFF"/>
                                  <w:spacing w:val="-4"/>
                                </w:rPr>
                                <w:t xml:space="preserve">Telephone: </w:t>
                              </w:r>
                              <w:r>
                                <w:rPr>
                                  <w:color w:val="FFFFFF"/>
                                </w:rPr>
                                <w:t>1-866-941-6400</w:t>
                              </w:r>
                            </w:p>
                            <w:p w14:paraId="3EEFA7AB" w14:textId="77777777" w:rsidR="0052735B" w:rsidRDefault="00FA4180">
                              <w:pPr>
                                <w:spacing w:before="11" w:line="248" w:lineRule="exact"/>
                                <w:ind w:right="-1"/>
                              </w:pPr>
                              <w:r>
                                <w:rPr>
                                  <w:color w:val="FFFFFF"/>
                                </w:rPr>
                                <w:t>Fax: 613-946-2151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F45554" id="Group 7" o:spid="_x0000_s1026" style="position:absolute;margin-left:0;margin-top:10.15pt;width:612pt;height:152.35pt;z-index:1096;mso-position-horizontal-relative:page" coordorigin=",-3198" coordsize="12240,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">
                <v:rect id="Rectangle 11" o:spid="_x0000_s1027" style="position:absolute;top:-3198;width:12240;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" fillcolor="#609cd3" stroked="f"/>
                <v:shapetype id="_x0000_t202" coordsize="21600,21600" o:spt="202" path="m,l,21600r21600,l21600,xe">
                  <v:stroke joinstyle="miter"/>
                  <v:path gradientshapeok="t" o:connecttype="rect"/>
                </v:shapetype>
                <v:shape id="Text Box 10" o:spid="_x0000_s1028" type="#_x0000_t202" style="position:absolute;left:727;top:-2919;width:3384;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0F4B92F" w14:textId="6C8E90AF" w:rsidR="0052735B" w:rsidRDefault="00FA4180">
                        <w:pPr>
                          <w:spacing w:line="245" w:lineRule="exact"/>
                          <w:ind w:right="-16"/>
                          <w:rPr>
                            <w:b/>
                            <w:sz w:val="24"/>
                          </w:rPr>
                        </w:pPr>
                        <w:r>
                          <w:rPr>
                            <w:b/>
                            <w:color w:val="FFFFFF"/>
                            <w:sz w:val="24"/>
                          </w:rPr>
                          <w:t>Submit completed forms</w:t>
                        </w:r>
                        <w:r w:rsidR="00EC2AB6">
                          <w:rPr>
                            <w:b/>
                            <w:color w:val="FFFFFF"/>
                            <w:sz w:val="24"/>
                          </w:rPr>
                          <w:t xml:space="preserve"> by mail, fax or in person</w:t>
                        </w:r>
                        <w:r>
                          <w:rPr>
                            <w:b/>
                            <w:color w:val="FFFFFF"/>
                            <w:sz w:val="24"/>
                          </w:rPr>
                          <w:t xml:space="preserve"> to:</w:t>
                        </w:r>
                      </w:p>
                      <w:p w14:paraId="57710F1F" w14:textId="77777777" w:rsidR="0052735B" w:rsidRDefault="0052735B">
                        <w:pPr>
                          <w:spacing w:before="6"/>
                          <w:rPr>
                            <w:sz w:val="23"/>
                          </w:rPr>
                        </w:pPr>
                      </w:p>
                      <w:p w14:paraId="275E0A4E" w14:textId="77777777" w:rsidR="0052735B" w:rsidRDefault="00FA4180">
                        <w:pPr>
                          <w:spacing w:line="249" w:lineRule="auto"/>
                          <w:ind w:right="-16"/>
                        </w:pPr>
                        <w:r>
                          <w:rPr>
                            <w:color w:val="FFFFFF"/>
                          </w:rPr>
                          <w:t>Office of the Public Sector</w:t>
                        </w:r>
                        <w:r>
                          <w:rPr>
                            <w:color w:val="FFFFFF"/>
                            <w:spacing w:val="-8"/>
                          </w:rPr>
                          <w:t xml:space="preserve"> </w:t>
                        </w:r>
                        <w:r>
                          <w:rPr>
                            <w:color w:val="FFFFFF"/>
                          </w:rPr>
                          <w:t>Integrity Commissioner of</w:t>
                        </w:r>
                        <w:r>
                          <w:rPr>
                            <w:color w:val="FFFFFF"/>
                            <w:spacing w:val="-18"/>
                          </w:rPr>
                          <w:t xml:space="preserve"> </w:t>
                        </w:r>
                        <w:r>
                          <w:rPr>
                            <w:color w:val="FFFFFF"/>
                          </w:rPr>
                          <w:t>Canada</w:t>
                        </w:r>
                      </w:p>
                      <w:p w14:paraId="5DBE1758" w14:textId="7961A38C" w:rsidR="0052735B" w:rsidRDefault="00FA4180">
                        <w:pPr>
                          <w:spacing w:before="1" w:line="249" w:lineRule="auto"/>
                          <w:ind w:right="759"/>
                        </w:pPr>
                        <w:r>
                          <w:rPr>
                            <w:color w:val="FFFFFF"/>
                          </w:rPr>
                          <w:t xml:space="preserve">60 Queen Street, </w:t>
                        </w:r>
                        <w:r w:rsidR="006637A6">
                          <w:rPr>
                            <w:color w:val="FFFFFF"/>
                          </w:rPr>
                          <w:t>4</w:t>
                        </w:r>
                        <w:r w:rsidR="006637A6" w:rsidRPr="006637A6">
                          <w:rPr>
                            <w:color w:val="FFFFFF"/>
                            <w:vertAlign w:val="superscript"/>
                          </w:rPr>
                          <w:t>th</w:t>
                        </w:r>
                        <w:r w:rsidR="006637A6">
                          <w:rPr>
                            <w:color w:val="FFFFFF"/>
                          </w:rPr>
                          <w:t xml:space="preserve"> F</w:t>
                        </w:r>
                        <w:r>
                          <w:rPr>
                            <w:color w:val="FFFFFF"/>
                          </w:rPr>
                          <w:t xml:space="preserve">loor Ottawa, </w:t>
                        </w:r>
                        <w:proofErr w:type="gramStart"/>
                        <w:r>
                          <w:rPr>
                            <w:color w:val="FFFFFF"/>
                          </w:rPr>
                          <w:t>Ontario  K1P</w:t>
                        </w:r>
                        <w:proofErr w:type="gramEnd"/>
                        <w:r>
                          <w:rPr>
                            <w:color w:val="FFFFFF"/>
                          </w:rPr>
                          <w:t xml:space="preserve"> 5Y7</w:t>
                        </w:r>
                      </w:p>
                    </w:txbxContent>
                  </v:textbox>
                </v:shape>
                <v:shape id="Text Box 9" o:spid="_x0000_s1029" type="#_x0000_t202" style="position:absolute;left:4788;top:-2914;width:6650;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D9F281D" w14:textId="51AB4125" w:rsidR="0052735B" w:rsidRDefault="00FA4180" w:rsidP="00103F36">
                        <w:pPr>
                          <w:spacing w:line="184" w:lineRule="exact"/>
                          <w:rPr>
                            <w:b/>
                            <w:sz w:val="18"/>
                          </w:rPr>
                        </w:pPr>
                        <w:r>
                          <w:rPr>
                            <w:b/>
                            <w:color w:val="FFFFFF"/>
                            <w:sz w:val="18"/>
                          </w:rPr>
                          <w:t xml:space="preserve">This form is only intended for </w:t>
                        </w:r>
                        <w:r w:rsidR="00103F36" w:rsidRPr="00EC1209">
                          <w:rPr>
                            <w:b/>
                            <w:color w:val="FFFFFF"/>
                            <w:sz w:val="18"/>
                            <w:u w:val="single"/>
                          </w:rPr>
                          <w:t>current or former federal public servants</w:t>
                        </w:r>
                        <w:r>
                          <w:rPr>
                            <w:b/>
                            <w:color w:val="FFFFFF"/>
                            <w:sz w:val="18"/>
                          </w:rPr>
                          <w:t xml:space="preserve"> making a </w:t>
                        </w:r>
                        <w:r w:rsidR="00103F36">
                          <w:rPr>
                            <w:b/>
                            <w:color w:val="FFFFFF"/>
                            <w:sz w:val="18"/>
                          </w:rPr>
                          <w:t xml:space="preserve">complaint of reprisal following a protected disclosure </w:t>
                        </w:r>
                        <w:r>
                          <w:rPr>
                            <w:b/>
                            <w:color w:val="FFFFFF"/>
                            <w:sz w:val="18"/>
                          </w:rPr>
                          <w:t>of wrongdoing</w:t>
                        </w:r>
                        <w:r w:rsidR="00103F36">
                          <w:rPr>
                            <w:b/>
                            <w:color w:val="FFFFFF"/>
                            <w:sz w:val="18"/>
                          </w:rPr>
                          <w:t xml:space="preserve"> or participation in a related investigation.</w:t>
                        </w:r>
                        <w:r w:rsidR="00C4154F">
                          <w:rPr>
                            <w:b/>
                            <w:color w:val="FFFFFF"/>
                            <w:sz w:val="18"/>
                          </w:rPr>
                          <w:t xml:space="preserve"> </w:t>
                        </w:r>
                      </w:p>
                      <w:p w14:paraId="4DD29A01" w14:textId="77777777" w:rsidR="0052735B" w:rsidRDefault="0052735B">
                        <w:pPr>
                          <w:spacing w:before="10"/>
                          <w:rPr>
                            <w:sz w:val="18"/>
                          </w:rPr>
                        </w:pPr>
                      </w:p>
                      <w:p w14:paraId="236AFE6B" w14:textId="77777777" w:rsidR="0052735B" w:rsidRDefault="00FA4180">
                        <w:pPr>
                          <w:spacing w:line="249" w:lineRule="auto"/>
                          <w:rPr>
                            <w:b/>
                            <w:sz w:val="18"/>
                          </w:rPr>
                        </w:pPr>
                        <w:r>
                          <w:rPr>
                            <w:b/>
                            <w:color w:val="FFFFFF"/>
                            <w:sz w:val="18"/>
                          </w:rPr>
                          <w:t xml:space="preserve">Please respond to all questions to the best of your </w:t>
                        </w:r>
                        <w:r>
                          <w:rPr>
                            <w:b/>
                            <w:color w:val="FFFFFF"/>
                            <w:spacing w:val="-3"/>
                            <w:sz w:val="18"/>
                          </w:rPr>
                          <w:t xml:space="preserve">ability. </w:t>
                        </w:r>
                        <w:r>
                          <w:rPr>
                            <w:b/>
                            <w:color w:val="FFFFFF"/>
                            <w:sz w:val="18"/>
                          </w:rPr>
                          <w:t>Contact the Office at</w:t>
                        </w:r>
                        <w:r>
                          <w:rPr>
                            <w:b/>
                            <w:color w:val="FFFFFF"/>
                            <w:spacing w:val="-6"/>
                            <w:sz w:val="18"/>
                          </w:rPr>
                          <w:t xml:space="preserve"> </w:t>
                        </w:r>
                        <w:r>
                          <w:rPr>
                            <w:b/>
                            <w:color w:val="FFFFFF"/>
                            <w:sz w:val="18"/>
                          </w:rPr>
                          <w:t>1-866-941-6400</w:t>
                        </w:r>
                        <w:r>
                          <w:rPr>
                            <w:b/>
                            <w:color w:val="FFFFFF"/>
                            <w:spacing w:val="-6"/>
                            <w:sz w:val="18"/>
                          </w:rPr>
                          <w:t xml:space="preserve"> </w:t>
                        </w:r>
                        <w:r>
                          <w:rPr>
                            <w:b/>
                            <w:color w:val="FFFFFF"/>
                            <w:sz w:val="18"/>
                          </w:rPr>
                          <w:t>if</w:t>
                        </w:r>
                        <w:r>
                          <w:rPr>
                            <w:b/>
                            <w:color w:val="FFFFFF"/>
                            <w:spacing w:val="-6"/>
                            <w:sz w:val="18"/>
                          </w:rPr>
                          <w:t xml:space="preserve"> </w:t>
                        </w:r>
                        <w:r>
                          <w:rPr>
                            <w:b/>
                            <w:color w:val="FFFFFF"/>
                            <w:sz w:val="18"/>
                          </w:rPr>
                          <w:t>you</w:t>
                        </w:r>
                        <w:r>
                          <w:rPr>
                            <w:b/>
                            <w:color w:val="FFFFFF"/>
                            <w:spacing w:val="-6"/>
                            <w:sz w:val="18"/>
                          </w:rPr>
                          <w:t xml:space="preserve"> </w:t>
                        </w:r>
                        <w:r>
                          <w:rPr>
                            <w:b/>
                            <w:color w:val="FFFFFF"/>
                            <w:sz w:val="18"/>
                          </w:rPr>
                          <w:t>require</w:t>
                        </w:r>
                        <w:r>
                          <w:rPr>
                            <w:b/>
                            <w:color w:val="FFFFFF"/>
                            <w:spacing w:val="-6"/>
                            <w:sz w:val="18"/>
                          </w:rPr>
                          <w:t xml:space="preserve"> </w:t>
                        </w:r>
                        <w:r>
                          <w:rPr>
                            <w:b/>
                            <w:color w:val="FFFFFF"/>
                            <w:sz w:val="18"/>
                          </w:rPr>
                          <w:t>assistance.</w:t>
                        </w:r>
                        <w:r>
                          <w:rPr>
                            <w:b/>
                            <w:color w:val="FFFFFF"/>
                            <w:spacing w:val="-6"/>
                            <w:sz w:val="18"/>
                          </w:rPr>
                          <w:t xml:space="preserve"> </w:t>
                        </w:r>
                        <w:r>
                          <w:rPr>
                            <w:b/>
                            <w:color w:val="FFFFFF"/>
                            <w:sz w:val="18"/>
                          </w:rPr>
                          <w:t>We</w:t>
                        </w:r>
                        <w:r>
                          <w:rPr>
                            <w:b/>
                            <w:color w:val="FFFFFF"/>
                            <w:spacing w:val="-6"/>
                            <w:sz w:val="18"/>
                          </w:rPr>
                          <w:t xml:space="preserve"> </w:t>
                        </w:r>
                        <w:r>
                          <w:rPr>
                            <w:b/>
                            <w:color w:val="FFFFFF"/>
                            <w:sz w:val="18"/>
                          </w:rPr>
                          <w:t>strongly</w:t>
                        </w:r>
                        <w:r>
                          <w:rPr>
                            <w:b/>
                            <w:color w:val="FFFFFF"/>
                            <w:spacing w:val="-6"/>
                            <w:sz w:val="18"/>
                          </w:rPr>
                          <w:t xml:space="preserve"> </w:t>
                        </w:r>
                        <w:r>
                          <w:rPr>
                            <w:b/>
                            <w:color w:val="FFFFFF"/>
                            <w:sz w:val="18"/>
                          </w:rPr>
                          <w:t>recommend</w:t>
                        </w:r>
                        <w:r>
                          <w:rPr>
                            <w:b/>
                            <w:color w:val="FFFFFF"/>
                            <w:spacing w:val="-6"/>
                            <w:sz w:val="18"/>
                          </w:rPr>
                          <w:t xml:space="preserve"> </w:t>
                        </w:r>
                        <w:r>
                          <w:rPr>
                            <w:b/>
                            <w:color w:val="FFFFFF"/>
                            <w:sz w:val="18"/>
                          </w:rPr>
                          <w:t>you</w:t>
                        </w:r>
                        <w:r>
                          <w:rPr>
                            <w:b/>
                            <w:color w:val="FFFFFF"/>
                            <w:spacing w:val="-6"/>
                            <w:sz w:val="18"/>
                          </w:rPr>
                          <w:t xml:space="preserve"> </w:t>
                        </w:r>
                        <w:r>
                          <w:rPr>
                            <w:b/>
                            <w:color w:val="FFFFFF"/>
                            <w:sz w:val="18"/>
                          </w:rPr>
                          <w:t>read through all questions prior to filling out this</w:t>
                        </w:r>
                        <w:r>
                          <w:rPr>
                            <w:b/>
                            <w:color w:val="FFFFFF"/>
                            <w:spacing w:val="-5"/>
                            <w:sz w:val="18"/>
                          </w:rPr>
                          <w:t xml:space="preserve"> </w:t>
                        </w:r>
                        <w:r>
                          <w:rPr>
                            <w:b/>
                            <w:color w:val="FFFFFF"/>
                            <w:sz w:val="18"/>
                          </w:rPr>
                          <w:t>form.</w:t>
                        </w:r>
                      </w:p>
                    </w:txbxContent>
                  </v:textbox>
                </v:shape>
                <v:shape id="Text Box 8" o:spid="_x0000_s1030" type="#_x0000_t202" style="position:absolute;left:727;top:-916;width:2703;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93E87E2" w14:textId="77777777" w:rsidR="0052735B" w:rsidRDefault="00FA4180">
                        <w:pPr>
                          <w:spacing w:line="225" w:lineRule="exact"/>
                          <w:ind w:right="-1"/>
                        </w:pPr>
                        <w:r>
                          <w:rPr>
                            <w:color w:val="FFFFFF"/>
                            <w:spacing w:val="-4"/>
                          </w:rPr>
                          <w:t xml:space="preserve">Telephone: </w:t>
                        </w:r>
                        <w:r>
                          <w:rPr>
                            <w:color w:val="FFFFFF"/>
                          </w:rPr>
                          <w:t>1-866-941-6400</w:t>
                        </w:r>
                      </w:p>
                      <w:p w14:paraId="3EEFA7AB" w14:textId="77777777" w:rsidR="0052735B" w:rsidRDefault="00FA4180">
                        <w:pPr>
                          <w:spacing w:before="11" w:line="248" w:lineRule="exact"/>
                          <w:ind w:right="-1"/>
                        </w:pPr>
                        <w:r>
                          <w:rPr>
                            <w:color w:val="FFFFFF"/>
                          </w:rPr>
                          <w:t>Fax: 613-946-2151</w:t>
                        </w:r>
                      </w:p>
                    </w:txbxContent>
                  </v:textbox>
                </v:shape>
                <w10:wrap anchorx="page"/>
              </v:group>
            </w:pict>
          </mc:Fallback>
        </mc:AlternateContent>
      </w:r>
      <w:r w:rsidR="00E81BCA">
        <w:rPr>
          <w:b/>
          <w:sz w:val="20"/>
        </w:rPr>
        <w:t xml:space="preserve">  </w:t>
      </w:r>
    </w:p>
    <w:p w14:paraId="65CC6761" w14:textId="77777777" w:rsidR="0052735B" w:rsidRDefault="0052735B">
      <w:pPr>
        <w:pStyle w:val="BodyText"/>
        <w:rPr>
          <w:b/>
          <w:sz w:val="20"/>
        </w:rPr>
      </w:pPr>
    </w:p>
    <w:p w14:paraId="6DA6DE2F" w14:textId="77777777" w:rsidR="0052735B" w:rsidRDefault="0052735B">
      <w:pPr>
        <w:pStyle w:val="BodyText"/>
        <w:rPr>
          <w:b/>
          <w:sz w:val="20"/>
        </w:rPr>
      </w:pPr>
    </w:p>
    <w:p w14:paraId="35A6AB22" w14:textId="77777777" w:rsidR="0052735B" w:rsidRDefault="0052735B">
      <w:pPr>
        <w:pStyle w:val="BodyText"/>
        <w:rPr>
          <w:b/>
          <w:sz w:val="20"/>
        </w:rPr>
      </w:pPr>
    </w:p>
    <w:p w14:paraId="56000D25" w14:textId="77777777" w:rsidR="0052735B" w:rsidRDefault="0052735B">
      <w:pPr>
        <w:pStyle w:val="BodyText"/>
        <w:rPr>
          <w:b/>
          <w:sz w:val="20"/>
        </w:rPr>
      </w:pPr>
    </w:p>
    <w:p w14:paraId="5B051D74" w14:textId="77777777" w:rsidR="0052735B" w:rsidRDefault="0052735B">
      <w:pPr>
        <w:pStyle w:val="BodyText"/>
        <w:rPr>
          <w:b/>
          <w:sz w:val="20"/>
        </w:rPr>
      </w:pPr>
    </w:p>
    <w:p w14:paraId="6E47E340" w14:textId="77777777" w:rsidR="0052735B" w:rsidRDefault="0052735B">
      <w:pPr>
        <w:pStyle w:val="BodyText"/>
        <w:rPr>
          <w:b/>
          <w:sz w:val="20"/>
        </w:rPr>
      </w:pPr>
    </w:p>
    <w:p w14:paraId="56E5EE9B" w14:textId="77777777" w:rsidR="0052735B" w:rsidRDefault="0052735B">
      <w:pPr>
        <w:pStyle w:val="BodyText"/>
        <w:rPr>
          <w:b/>
          <w:sz w:val="20"/>
        </w:rPr>
      </w:pPr>
    </w:p>
    <w:p w14:paraId="4DFFA0ED" w14:textId="77777777" w:rsidR="0052735B" w:rsidRDefault="0052735B">
      <w:pPr>
        <w:pStyle w:val="BodyText"/>
        <w:rPr>
          <w:b/>
          <w:sz w:val="20"/>
        </w:rPr>
      </w:pPr>
    </w:p>
    <w:p w14:paraId="62CD7E29" w14:textId="77777777" w:rsidR="0052735B" w:rsidRDefault="0052735B">
      <w:pPr>
        <w:pStyle w:val="BodyText"/>
        <w:rPr>
          <w:b/>
          <w:sz w:val="20"/>
        </w:rPr>
      </w:pPr>
    </w:p>
    <w:p w14:paraId="006DD17A" w14:textId="77777777" w:rsidR="0052735B" w:rsidRDefault="0052735B">
      <w:pPr>
        <w:pStyle w:val="BodyText"/>
        <w:rPr>
          <w:b/>
          <w:sz w:val="20"/>
        </w:rPr>
      </w:pPr>
    </w:p>
    <w:p w14:paraId="1009DBFD" w14:textId="77777777" w:rsidR="0052735B" w:rsidRDefault="0052735B">
      <w:pPr>
        <w:pStyle w:val="BodyText"/>
        <w:rPr>
          <w:b/>
          <w:sz w:val="20"/>
        </w:rPr>
      </w:pPr>
    </w:p>
    <w:p w14:paraId="654921E5" w14:textId="77777777" w:rsidR="0052735B" w:rsidRDefault="0052735B">
      <w:pPr>
        <w:pStyle w:val="BodyText"/>
        <w:rPr>
          <w:b/>
          <w:sz w:val="20"/>
        </w:rPr>
      </w:pPr>
    </w:p>
    <w:p w14:paraId="41A6413E" w14:textId="77777777" w:rsidR="0052735B" w:rsidRDefault="0052735B">
      <w:pPr>
        <w:pStyle w:val="BodyText"/>
        <w:rPr>
          <w:b/>
          <w:sz w:val="20"/>
        </w:rPr>
      </w:pPr>
    </w:p>
    <w:p w14:paraId="2221D106" w14:textId="77777777" w:rsidR="0052735B" w:rsidRDefault="0052735B">
      <w:pPr>
        <w:pStyle w:val="BodyText"/>
        <w:spacing w:before="10"/>
        <w:rPr>
          <w:b/>
          <w:sz w:val="15"/>
        </w:rPr>
      </w:pPr>
    </w:p>
    <w:p w14:paraId="065CA36F" w14:textId="0BB0B22D" w:rsidR="0052735B" w:rsidRDefault="00FA4180">
      <w:pPr>
        <w:pStyle w:val="Heading1"/>
        <w:spacing w:before="67"/>
        <w:ind w:left="712"/>
      </w:pPr>
      <w:r>
        <w:rPr>
          <w:color w:val="609CD3"/>
        </w:rPr>
        <w:t>General Contact Information</w:t>
      </w:r>
    </w:p>
    <w:p w14:paraId="2AF67B0B" w14:textId="77777777" w:rsidR="0052735B" w:rsidRDefault="0052735B">
      <w:pPr>
        <w:pStyle w:val="BodyText"/>
        <w:rPr>
          <w:b/>
          <w:sz w:val="12"/>
        </w:rPr>
      </w:pPr>
    </w:p>
    <w:p w14:paraId="4CDB24CB" w14:textId="77777777" w:rsidR="0052735B" w:rsidRDefault="0052735B">
      <w:pPr>
        <w:rPr>
          <w:sz w:val="12"/>
        </w:rPr>
        <w:sectPr w:rsidR="0052735B">
          <w:type w:val="continuous"/>
          <w:pgSz w:w="12240" w:h="15840"/>
          <w:pgMar w:top="700" w:right="0" w:bottom="280" w:left="0" w:header="720" w:footer="720" w:gutter="0"/>
          <w:cols w:space="720"/>
        </w:sectPr>
      </w:pPr>
    </w:p>
    <w:p w14:paraId="0E1F6ABF" w14:textId="02BD6F0E" w:rsidR="0052735B" w:rsidRDefault="00FA4180">
      <w:pPr>
        <w:pStyle w:val="BodyText"/>
        <w:spacing w:before="72"/>
        <w:ind w:left="740" w:right="-20"/>
      </w:pPr>
      <w:r>
        <w:rPr>
          <w:color w:val="231F20"/>
        </w:rPr>
        <w:t>Name:</w:t>
      </w:r>
      <w:r w:rsidR="00523990">
        <w:rPr>
          <w:color w:val="231F20"/>
        </w:rPr>
        <w:t xml:space="preserve"> </w:t>
      </w:r>
      <w:r w:rsidR="0037357B" w:rsidRPr="000652EE">
        <w:rPr>
          <w:color w:val="231F20"/>
          <w:sz w:val="20"/>
          <w:szCs w:val="20"/>
          <w:shd w:val="clear" w:color="auto" w:fill="E2E1E3"/>
        </w:rPr>
        <w:fldChar w:fldCharType="begin">
          <w:ffData>
            <w:name w:val="Text2"/>
            <w:enabled/>
            <w:calcOnExit w:val="0"/>
            <w:textInput>
              <w:maxLength w:val="40"/>
            </w:textInput>
          </w:ffData>
        </w:fldChar>
      </w:r>
      <w:bookmarkStart w:id="0" w:name="Text2"/>
      <w:r w:rsidR="0037357B" w:rsidRPr="000652EE">
        <w:rPr>
          <w:color w:val="231F20"/>
          <w:sz w:val="20"/>
          <w:szCs w:val="20"/>
          <w:shd w:val="clear" w:color="auto" w:fill="E2E1E3"/>
        </w:rPr>
        <w:instrText xml:space="preserve"> FORMTEXT </w:instrText>
      </w:r>
      <w:r w:rsidR="0037357B" w:rsidRPr="000652EE">
        <w:rPr>
          <w:color w:val="231F20"/>
          <w:sz w:val="20"/>
          <w:szCs w:val="20"/>
          <w:shd w:val="clear" w:color="auto" w:fill="E2E1E3"/>
        </w:rPr>
      </w:r>
      <w:r w:rsidR="0037357B" w:rsidRPr="000652EE">
        <w:rPr>
          <w:color w:val="231F20"/>
          <w:sz w:val="20"/>
          <w:szCs w:val="20"/>
          <w:shd w:val="clear" w:color="auto" w:fill="E2E1E3"/>
        </w:rPr>
        <w:fldChar w:fldCharType="separate"/>
      </w:r>
      <w:bookmarkStart w:id="1" w:name="_GoBack"/>
      <w:bookmarkEnd w:id="1"/>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37357B" w:rsidRPr="000652EE">
        <w:rPr>
          <w:color w:val="231F20"/>
          <w:sz w:val="20"/>
          <w:szCs w:val="20"/>
          <w:shd w:val="clear" w:color="auto" w:fill="E2E1E3"/>
        </w:rPr>
        <w:fldChar w:fldCharType="end"/>
      </w:r>
      <w:bookmarkEnd w:id="0"/>
    </w:p>
    <w:p w14:paraId="664EE38C" w14:textId="77777777" w:rsidR="0052735B" w:rsidRDefault="0052735B">
      <w:pPr>
        <w:pStyle w:val="BodyText"/>
        <w:spacing w:before="2"/>
        <w:rPr>
          <w:sz w:val="23"/>
        </w:rPr>
      </w:pPr>
    </w:p>
    <w:p w14:paraId="7B7C5A9B" w14:textId="5164B7D7" w:rsidR="0052735B" w:rsidRDefault="00FA4180">
      <w:pPr>
        <w:pStyle w:val="BodyText"/>
        <w:ind w:left="740" w:right="-20"/>
      </w:pPr>
      <w:r>
        <w:rPr>
          <w:color w:val="231F20"/>
        </w:rPr>
        <w:t>Job title or Rank (RCMP):</w:t>
      </w:r>
      <w:r w:rsidR="00523990">
        <w:rPr>
          <w:color w:val="231F20"/>
        </w:rPr>
        <w:t xml:space="preserve"> </w:t>
      </w:r>
      <w:r w:rsidR="0037357B" w:rsidRPr="000652EE">
        <w:rPr>
          <w:color w:val="231F20"/>
          <w:sz w:val="20"/>
          <w:szCs w:val="20"/>
          <w:shd w:val="clear" w:color="auto" w:fill="E2E1E3"/>
        </w:rPr>
        <w:fldChar w:fldCharType="begin">
          <w:ffData>
            <w:name w:val=""/>
            <w:enabled/>
            <w:calcOnExit w:val="0"/>
            <w:textInput>
              <w:maxLength w:val="40"/>
            </w:textInput>
          </w:ffData>
        </w:fldChar>
      </w:r>
      <w:r w:rsidR="0037357B" w:rsidRPr="000652EE">
        <w:rPr>
          <w:color w:val="231F20"/>
          <w:sz w:val="20"/>
          <w:szCs w:val="20"/>
          <w:shd w:val="clear" w:color="auto" w:fill="E2E1E3"/>
        </w:rPr>
        <w:instrText xml:space="preserve"> FORMTEXT </w:instrText>
      </w:r>
      <w:r w:rsidR="0037357B" w:rsidRPr="000652EE">
        <w:rPr>
          <w:color w:val="231F20"/>
          <w:sz w:val="20"/>
          <w:szCs w:val="20"/>
          <w:shd w:val="clear" w:color="auto" w:fill="E2E1E3"/>
        </w:rPr>
      </w:r>
      <w:r w:rsidR="0037357B" w:rsidRPr="000652EE">
        <w:rPr>
          <w:color w:val="231F20"/>
          <w:sz w:val="20"/>
          <w:szCs w:val="20"/>
          <w:shd w:val="clear" w:color="auto" w:fill="E2E1E3"/>
        </w:rPr>
        <w:fldChar w:fldCharType="separate"/>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37357B" w:rsidRPr="000652EE">
        <w:rPr>
          <w:color w:val="231F20"/>
          <w:sz w:val="20"/>
          <w:szCs w:val="20"/>
          <w:shd w:val="clear" w:color="auto" w:fill="E2E1E3"/>
        </w:rPr>
        <w:fldChar w:fldCharType="end"/>
      </w:r>
    </w:p>
    <w:p w14:paraId="6CACE9F6" w14:textId="77777777" w:rsidR="0052735B" w:rsidRDefault="0052735B">
      <w:pPr>
        <w:pStyle w:val="BodyText"/>
        <w:spacing w:before="9"/>
        <w:rPr>
          <w:sz w:val="23"/>
        </w:rPr>
      </w:pPr>
    </w:p>
    <w:p w14:paraId="53F38FE3" w14:textId="6EFB2D19" w:rsidR="00567081" w:rsidRPr="00567081" w:rsidRDefault="00567081" w:rsidP="00567081">
      <w:pPr>
        <w:pStyle w:val="Arial11pt"/>
        <w:ind w:right="-4" w:firstLine="720"/>
      </w:pPr>
      <w:r>
        <w:t>Name of Employer:</w:t>
      </w:r>
      <w:r>
        <w:rPr>
          <w:color w:val="231F20"/>
        </w:rPr>
        <w:t xml:space="preserve"> </w:t>
      </w:r>
      <w:r w:rsidR="0037357B" w:rsidRPr="000652EE">
        <w:rPr>
          <w:color w:val="231F20"/>
          <w:sz w:val="20"/>
          <w:szCs w:val="20"/>
          <w:shd w:val="clear" w:color="auto" w:fill="E2E1E3"/>
        </w:rPr>
        <w:fldChar w:fldCharType="begin">
          <w:ffData>
            <w:name w:val=""/>
            <w:enabled/>
            <w:calcOnExit w:val="0"/>
            <w:textInput>
              <w:maxLength w:val="40"/>
            </w:textInput>
          </w:ffData>
        </w:fldChar>
      </w:r>
      <w:r w:rsidR="0037357B" w:rsidRPr="000652EE">
        <w:rPr>
          <w:color w:val="231F20"/>
          <w:sz w:val="20"/>
          <w:szCs w:val="20"/>
          <w:shd w:val="clear" w:color="auto" w:fill="E2E1E3"/>
        </w:rPr>
        <w:instrText xml:space="preserve"> FORMTEXT </w:instrText>
      </w:r>
      <w:r w:rsidR="0037357B" w:rsidRPr="000652EE">
        <w:rPr>
          <w:color w:val="231F20"/>
          <w:sz w:val="20"/>
          <w:szCs w:val="20"/>
          <w:shd w:val="clear" w:color="auto" w:fill="E2E1E3"/>
        </w:rPr>
      </w:r>
      <w:r w:rsidR="0037357B" w:rsidRPr="000652EE">
        <w:rPr>
          <w:color w:val="231F20"/>
          <w:sz w:val="20"/>
          <w:szCs w:val="20"/>
          <w:shd w:val="clear" w:color="auto" w:fill="E2E1E3"/>
        </w:rPr>
        <w:fldChar w:fldCharType="separate"/>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37357B" w:rsidRPr="000652EE">
        <w:rPr>
          <w:color w:val="231F20"/>
          <w:sz w:val="20"/>
          <w:szCs w:val="20"/>
          <w:shd w:val="clear" w:color="auto" w:fill="E2E1E3"/>
        </w:rPr>
        <w:fldChar w:fldCharType="end"/>
      </w:r>
    </w:p>
    <w:p w14:paraId="09821AB2" w14:textId="77777777" w:rsidR="00567081" w:rsidRDefault="00567081" w:rsidP="00567081">
      <w:pPr>
        <w:pStyle w:val="BodyText"/>
        <w:spacing w:before="9"/>
        <w:rPr>
          <w:sz w:val="23"/>
        </w:rPr>
      </w:pPr>
    </w:p>
    <w:p w14:paraId="41E3CFE1" w14:textId="2BEB84DA" w:rsidR="00567081" w:rsidRDefault="00567081" w:rsidP="00567081">
      <w:pPr>
        <w:pStyle w:val="BodyText"/>
        <w:spacing w:line="494" w:lineRule="auto"/>
        <w:ind w:left="740" w:right="-184"/>
      </w:pPr>
      <w:r>
        <w:rPr>
          <w:color w:val="231F20"/>
        </w:rPr>
        <w:t>Branch or</w:t>
      </w:r>
      <w:r>
        <w:rPr>
          <w:color w:val="231F20"/>
          <w:spacing w:val="-17"/>
        </w:rPr>
        <w:t xml:space="preserve"> </w:t>
      </w:r>
      <w:r>
        <w:rPr>
          <w:color w:val="231F20"/>
        </w:rPr>
        <w:t xml:space="preserve">unit: </w:t>
      </w:r>
      <w:r w:rsidR="0037357B" w:rsidRPr="000652EE">
        <w:rPr>
          <w:color w:val="231F20"/>
          <w:sz w:val="20"/>
          <w:szCs w:val="20"/>
          <w:shd w:val="clear" w:color="auto" w:fill="E2E1E3"/>
        </w:rPr>
        <w:fldChar w:fldCharType="begin">
          <w:ffData>
            <w:name w:val=""/>
            <w:enabled/>
            <w:calcOnExit w:val="0"/>
            <w:textInput>
              <w:maxLength w:val="40"/>
            </w:textInput>
          </w:ffData>
        </w:fldChar>
      </w:r>
      <w:r w:rsidR="0037357B" w:rsidRPr="000652EE">
        <w:rPr>
          <w:color w:val="231F20"/>
          <w:sz w:val="20"/>
          <w:szCs w:val="20"/>
          <w:shd w:val="clear" w:color="auto" w:fill="E2E1E3"/>
        </w:rPr>
        <w:instrText xml:space="preserve"> FORMTEXT </w:instrText>
      </w:r>
      <w:r w:rsidR="0037357B" w:rsidRPr="000652EE">
        <w:rPr>
          <w:color w:val="231F20"/>
          <w:sz w:val="20"/>
          <w:szCs w:val="20"/>
          <w:shd w:val="clear" w:color="auto" w:fill="E2E1E3"/>
        </w:rPr>
      </w:r>
      <w:r w:rsidR="0037357B" w:rsidRPr="000652EE">
        <w:rPr>
          <w:color w:val="231F20"/>
          <w:sz w:val="20"/>
          <w:szCs w:val="20"/>
          <w:shd w:val="clear" w:color="auto" w:fill="E2E1E3"/>
        </w:rPr>
        <w:fldChar w:fldCharType="separate"/>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37357B" w:rsidRPr="000652EE">
        <w:rPr>
          <w:color w:val="231F20"/>
          <w:sz w:val="20"/>
          <w:szCs w:val="20"/>
          <w:shd w:val="clear" w:color="auto" w:fill="E2E1E3"/>
        </w:rPr>
        <w:fldChar w:fldCharType="end"/>
      </w:r>
    </w:p>
    <w:p w14:paraId="409873BC" w14:textId="477C2E93" w:rsidR="0052735B" w:rsidRDefault="00FA4180">
      <w:pPr>
        <w:pStyle w:val="BodyText"/>
        <w:spacing w:line="247" w:lineRule="auto"/>
        <w:ind w:left="740" w:right="-20"/>
        <w:rPr>
          <w:color w:val="231F20"/>
        </w:rPr>
      </w:pPr>
      <w:r>
        <w:rPr>
          <w:color w:val="231F20"/>
        </w:rPr>
        <w:t>Address where you would like to be contacted (does not have to be your work address):</w:t>
      </w:r>
    </w:p>
    <w:p w14:paraId="339CC665" w14:textId="69C3762E" w:rsidR="00523990" w:rsidRDefault="0037357B">
      <w:pPr>
        <w:pStyle w:val="BodyText"/>
        <w:spacing w:line="247" w:lineRule="auto"/>
        <w:ind w:left="740" w:right="-20"/>
      </w:pPr>
      <w:r w:rsidRPr="000652EE">
        <w:rPr>
          <w:color w:val="231F20"/>
          <w:sz w:val="20"/>
          <w:szCs w:val="20"/>
          <w:shd w:val="clear" w:color="auto" w:fill="E2E1E3"/>
        </w:rPr>
        <w:fldChar w:fldCharType="begin">
          <w:ffData>
            <w:name w:val=""/>
            <w:enabled/>
            <w:calcOnExit w:val="0"/>
            <w:textInput>
              <w:maxLength w:val="150"/>
            </w:textInput>
          </w:ffData>
        </w:fldChar>
      </w:r>
      <w:r w:rsidRPr="000652EE">
        <w:rPr>
          <w:color w:val="231F20"/>
          <w:sz w:val="20"/>
          <w:szCs w:val="20"/>
          <w:shd w:val="clear" w:color="auto" w:fill="E2E1E3"/>
        </w:rPr>
        <w:instrText xml:space="preserve"> FORMTEXT </w:instrText>
      </w:r>
      <w:r w:rsidRPr="000652EE">
        <w:rPr>
          <w:color w:val="231F20"/>
          <w:sz w:val="20"/>
          <w:szCs w:val="20"/>
          <w:shd w:val="clear" w:color="auto" w:fill="E2E1E3"/>
        </w:rPr>
      </w:r>
      <w:r w:rsidRPr="000652EE">
        <w:rPr>
          <w:color w:val="231F20"/>
          <w:sz w:val="20"/>
          <w:szCs w:val="20"/>
          <w:shd w:val="clear" w:color="auto" w:fill="E2E1E3"/>
        </w:rPr>
        <w:fldChar w:fldCharType="separate"/>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Pr="000652EE">
        <w:rPr>
          <w:color w:val="231F20"/>
          <w:sz w:val="20"/>
          <w:szCs w:val="20"/>
          <w:shd w:val="clear" w:color="auto" w:fill="E2E1E3"/>
        </w:rPr>
        <w:fldChar w:fldCharType="end"/>
      </w:r>
    </w:p>
    <w:p w14:paraId="2073D507" w14:textId="77777777" w:rsidR="00523990" w:rsidRDefault="00523990" w:rsidP="00523990">
      <w:pPr>
        <w:pStyle w:val="BodyText"/>
        <w:spacing w:before="72" w:line="494" w:lineRule="auto"/>
        <w:ind w:left="740" w:right="1360"/>
      </w:pPr>
    </w:p>
    <w:p w14:paraId="16C03A33" w14:textId="745AE2F4" w:rsidR="00523990" w:rsidRDefault="00FA4180" w:rsidP="00523990">
      <w:pPr>
        <w:pStyle w:val="BodyText"/>
        <w:spacing w:before="72" w:line="494" w:lineRule="auto"/>
        <w:ind w:left="740" w:right="1360"/>
        <w:rPr>
          <w:color w:val="231F20"/>
          <w:sz w:val="20"/>
          <w:szCs w:val="20"/>
        </w:rPr>
      </w:pPr>
      <w:r>
        <w:br w:type="column"/>
      </w:r>
      <w:r>
        <w:rPr>
          <w:color w:val="231F20"/>
        </w:rPr>
        <w:lastRenderedPageBreak/>
        <w:t>Telephone number(s):</w:t>
      </w:r>
      <w:r w:rsidR="00523990">
        <w:rPr>
          <w:color w:val="231F20"/>
        </w:rPr>
        <w:t xml:space="preserve"> </w:t>
      </w:r>
      <w:r w:rsidR="0037357B" w:rsidRPr="000652EE">
        <w:rPr>
          <w:color w:val="231F20"/>
          <w:sz w:val="20"/>
          <w:szCs w:val="20"/>
          <w:shd w:val="clear" w:color="auto" w:fill="E2E1E3"/>
        </w:rPr>
        <w:fldChar w:fldCharType="begin">
          <w:ffData>
            <w:name w:val=""/>
            <w:enabled/>
            <w:calcOnExit w:val="0"/>
            <w:textInput>
              <w:maxLength w:val="40"/>
            </w:textInput>
          </w:ffData>
        </w:fldChar>
      </w:r>
      <w:r w:rsidR="0037357B" w:rsidRPr="000652EE">
        <w:rPr>
          <w:color w:val="231F20"/>
          <w:sz w:val="20"/>
          <w:szCs w:val="20"/>
          <w:shd w:val="clear" w:color="auto" w:fill="E2E1E3"/>
        </w:rPr>
        <w:instrText xml:space="preserve"> FORMTEXT </w:instrText>
      </w:r>
      <w:r w:rsidR="0037357B" w:rsidRPr="000652EE">
        <w:rPr>
          <w:color w:val="231F20"/>
          <w:sz w:val="20"/>
          <w:szCs w:val="20"/>
          <w:shd w:val="clear" w:color="auto" w:fill="E2E1E3"/>
        </w:rPr>
      </w:r>
      <w:r w:rsidR="0037357B" w:rsidRPr="000652EE">
        <w:rPr>
          <w:color w:val="231F20"/>
          <w:sz w:val="20"/>
          <w:szCs w:val="20"/>
          <w:shd w:val="clear" w:color="auto" w:fill="E2E1E3"/>
        </w:rPr>
        <w:fldChar w:fldCharType="separate"/>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37357B" w:rsidRPr="000652EE">
        <w:rPr>
          <w:color w:val="231F20"/>
          <w:sz w:val="20"/>
          <w:szCs w:val="20"/>
          <w:shd w:val="clear" w:color="auto" w:fill="E2E1E3"/>
        </w:rPr>
        <w:fldChar w:fldCharType="end"/>
      </w:r>
      <w:r w:rsidR="00523990">
        <w:rPr>
          <w:color w:val="231F20"/>
          <w:sz w:val="20"/>
          <w:szCs w:val="20"/>
        </w:rPr>
        <w:t xml:space="preserve"> </w:t>
      </w:r>
      <w:r w:rsidR="00322159" w:rsidRPr="000652EE">
        <w:rPr>
          <w:color w:val="231F20"/>
          <w:sz w:val="20"/>
          <w:szCs w:val="20"/>
          <w:shd w:val="clear" w:color="auto" w:fill="E2E1E3"/>
        </w:rPr>
        <w:fldChar w:fldCharType="begin">
          <w:ffData>
            <w:name w:val=""/>
            <w:enabled/>
            <w:calcOnExit w:val="0"/>
            <w:textInput>
              <w:maxLength w:val="40"/>
            </w:textInput>
          </w:ffData>
        </w:fldChar>
      </w:r>
      <w:r w:rsidR="00322159" w:rsidRPr="000652EE">
        <w:rPr>
          <w:color w:val="231F20"/>
          <w:sz w:val="20"/>
          <w:szCs w:val="20"/>
          <w:shd w:val="clear" w:color="auto" w:fill="E2E1E3"/>
        </w:rPr>
        <w:instrText xml:space="preserve"> FORMTEXT </w:instrText>
      </w:r>
      <w:r w:rsidR="00322159" w:rsidRPr="000652EE">
        <w:rPr>
          <w:color w:val="231F20"/>
          <w:sz w:val="20"/>
          <w:szCs w:val="20"/>
          <w:shd w:val="clear" w:color="auto" w:fill="E2E1E3"/>
        </w:rPr>
      </w:r>
      <w:r w:rsidR="00322159" w:rsidRPr="000652EE">
        <w:rPr>
          <w:color w:val="231F20"/>
          <w:sz w:val="20"/>
          <w:szCs w:val="20"/>
          <w:shd w:val="clear" w:color="auto" w:fill="E2E1E3"/>
        </w:rPr>
        <w:fldChar w:fldCharType="separate"/>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322159" w:rsidRPr="000652EE">
        <w:rPr>
          <w:color w:val="231F20"/>
          <w:sz w:val="20"/>
          <w:szCs w:val="20"/>
          <w:shd w:val="clear" w:color="auto" w:fill="E2E1E3"/>
        </w:rPr>
        <w:fldChar w:fldCharType="end"/>
      </w:r>
    </w:p>
    <w:p w14:paraId="67856308" w14:textId="7DAFC279" w:rsidR="0052735B" w:rsidRPr="00523990" w:rsidRDefault="00FA4180" w:rsidP="00523990">
      <w:pPr>
        <w:pStyle w:val="BodyText"/>
        <w:spacing w:before="72" w:line="494" w:lineRule="auto"/>
        <w:ind w:left="740" w:right="1360"/>
        <w:rPr>
          <w:color w:val="231F20"/>
        </w:rPr>
      </w:pPr>
      <w:r>
        <w:rPr>
          <w:color w:val="231F20"/>
        </w:rPr>
        <w:t>Fax (Optional):</w:t>
      </w:r>
      <w:r w:rsidR="00523990">
        <w:rPr>
          <w:color w:val="231F20"/>
        </w:rPr>
        <w:t xml:space="preserve"> </w:t>
      </w:r>
      <w:r w:rsidR="0037357B" w:rsidRPr="000652EE">
        <w:rPr>
          <w:color w:val="231F20"/>
          <w:sz w:val="20"/>
          <w:szCs w:val="20"/>
          <w:shd w:val="clear" w:color="auto" w:fill="E2E1E3"/>
        </w:rPr>
        <w:fldChar w:fldCharType="begin">
          <w:ffData>
            <w:name w:val=""/>
            <w:enabled/>
            <w:calcOnExit w:val="0"/>
            <w:textInput>
              <w:maxLength w:val="40"/>
            </w:textInput>
          </w:ffData>
        </w:fldChar>
      </w:r>
      <w:r w:rsidR="0037357B" w:rsidRPr="000652EE">
        <w:rPr>
          <w:color w:val="231F20"/>
          <w:sz w:val="20"/>
          <w:szCs w:val="20"/>
          <w:shd w:val="clear" w:color="auto" w:fill="E2E1E3"/>
        </w:rPr>
        <w:instrText xml:space="preserve"> FORMTEXT </w:instrText>
      </w:r>
      <w:r w:rsidR="0037357B" w:rsidRPr="000652EE">
        <w:rPr>
          <w:color w:val="231F20"/>
          <w:sz w:val="20"/>
          <w:szCs w:val="20"/>
          <w:shd w:val="clear" w:color="auto" w:fill="E2E1E3"/>
        </w:rPr>
      </w:r>
      <w:r w:rsidR="0037357B" w:rsidRPr="000652EE">
        <w:rPr>
          <w:color w:val="231F20"/>
          <w:sz w:val="20"/>
          <w:szCs w:val="20"/>
          <w:shd w:val="clear" w:color="auto" w:fill="E2E1E3"/>
        </w:rPr>
        <w:fldChar w:fldCharType="separate"/>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37357B" w:rsidRPr="000652EE">
        <w:rPr>
          <w:color w:val="231F20"/>
          <w:sz w:val="20"/>
          <w:szCs w:val="20"/>
          <w:shd w:val="clear" w:color="auto" w:fill="E2E1E3"/>
        </w:rPr>
        <w:fldChar w:fldCharType="end"/>
      </w:r>
    </w:p>
    <w:p w14:paraId="03352611" w14:textId="5AE26ADD" w:rsidR="0052735B" w:rsidRDefault="00FA4180" w:rsidP="00523990">
      <w:pPr>
        <w:pStyle w:val="BodyText"/>
        <w:tabs>
          <w:tab w:val="left" w:pos="2430"/>
        </w:tabs>
        <w:spacing w:before="6" w:line="494" w:lineRule="auto"/>
        <w:ind w:left="810" w:right="1333" w:hanging="71"/>
      </w:pPr>
      <w:r>
        <w:rPr>
          <w:color w:val="231F20"/>
        </w:rPr>
        <w:t>Official language of choice for</w:t>
      </w:r>
      <w:r>
        <w:rPr>
          <w:color w:val="231F20"/>
          <w:spacing w:val="-15"/>
        </w:rPr>
        <w:t xml:space="preserve"> </w:t>
      </w:r>
      <w:r>
        <w:rPr>
          <w:color w:val="231F20"/>
        </w:rPr>
        <w:t xml:space="preserve">correspondence: </w:t>
      </w:r>
      <w:r w:rsidR="0014658A">
        <w:rPr>
          <w:color w:val="231F20"/>
        </w:rPr>
        <w:t xml:space="preserve">         </w:t>
      </w:r>
      <w:r w:rsidR="0014658A">
        <w:rPr>
          <w:sz w:val="20"/>
          <w:szCs w:val="20"/>
        </w:rPr>
        <w:fldChar w:fldCharType="begin">
          <w:ffData>
            <w:name w:val="Check1"/>
            <w:enabled/>
            <w:calcOnExit w:val="0"/>
            <w:checkBox>
              <w:sizeAuto/>
              <w:default w:val="0"/>
            </w:checkBox>
          </w:ffData>
        </w:fldChar>
      </w:r>
      <w:r w:rsidR="0014658A">
        <w:rPr>
          <w:sz w:val="20"/>
          <w:szCs w:val="20"/>
        </w:rPr>
        <w:instrText xml:space="preserve"> FORMCHECKBOX </w:instrText>
      </w:r>
      <w:r w:rsidR="006637A6">
        <w:rPr>
          <w:sz w:val="20"/>
          <w:szCs w:val="20"/>
        </w:rPr>
      </w:r>
      <w:r w:rsidR="006637A6">
        <w:rPr>
          <w:sz w:val="20"/>
          <w:szCs w:val="20"/>
        </w:rPr>
        <w:fldChar w:fldCharType="separate"/>
      </w:r>
      <w:r w:rsidR="0014658A">
        <w:rPr>
          <w:sz w:val="20"/>
          <w:szCs w:val="20"/>
        </w:rPr>
        <w:fldChar w:fldCharType="end"/>
      </w:r>
      <w:r w:rsidR="0014658A">
        <w:rPr>
          <w:sz w:val="20"/>
          <w:szCs w:val="20"/>
        </w:rPr>
        <w:t xml:space="preserve">  </w:t>
      </w:r>
      <w:r>
        <w:rPr>
          <w:color w:val="231F20"/>
        </w:rPr>
        <w:t>English</w:t>
      </w:r>
      <w:r w:rsidR="00523990">
        <w:rPr>
          <w:color w:val="231F20"/>
        </w:rPr>
        <w:t xml:space="preserve">    </w:t>
      </w:r>
      <w:r w:rsidR="0014658A">
        <w:rPr>
          <w:sz w:val="20"/>
          <w:szCs w:val="20"/>
        </w:rPr>
        <w:fldChar w:fldCharType="begin">
          <w:ffData>
            <w:name w:val="Check1"/>
            <w:enabled/>
            <w:calcOnExit w:val="0"/>
            <w:checkBox>
              <w:sizeAuto/>
              <w:default w:val="0"/>
            </w:checkBox>
          </w:ffData>
        </w:fldChar>
      </w:r>
      <w:r w:rsidR="0014658A">
        <w:rPr>
          <w:sz w:val="20"/>
          <w:szCs w:val="20"/>
        </w:rPr>
        <w:instrText xml:space="preserve"> FORMCHECKBOX </w:instrText>
      </w:r>
      <w:r w:rsidR="006637A6">
        <w:rPr>
          <w:sz w:val="20"/>
          <w:szCs w:val="20"/>
        </w:rPr>
      </w:r>
      <w:r w:rsidR="006637A6">
        <w:rPr>
          <w:sz w:val="20"/>
          <w:szCs w:val="20"/>
        </w:rPr>
        <w:fldChar w:fldCharType="separate"/>
      </w:r>
      <w:r w:rsidR="0014658A">
        <w:rPr>
          <w:sz w:val="20"/>
          <w:szCs w:val="20"/>
        </w:rPr>
        <w:fldChar w:fldCharType="end"/>
      </w:r>
      <w:r w:rsidR="0014658A">
        <w:rPr>
          <w:sz w:val="20"/>
          <w:szCs w:val="20"/>
        </w:rPr>
        <w:t xml:space="preserve">  </w:t>
      </w:r>
      <w:r>
        <w:rPr>
          <w:color w:val="231F20"/>
        </w:rPr>
        <w:t>French</w:t>
      </w:r>
    </w:p>
    <w:p w14:paraId="29020CD4" w14:textId="0326050F" w:rsidR="0052735B" w:rsidRDefault="00FA4180">
      <w:pPr>
        <w:pStyle w:val="BodyText"/>
        <w:spacing w:before="6"/>
        <w:ind w:left="740" w:right="3418"/>
      </w:pPr>
      <w:r>
        <w:rPr>
          <w:color w:val="231F20"/>
        </w:rPr>
        <w:t>E-mail*:</w:t>
      </w:r>
      <w:r w:rsidR="00523990">
        <w:rPr>
          <w:color w:val="231F20"/>
        </w:rPr>
        <w:t xml:space="preserve"> </w:t>
      </w:r>
      <w:r w:rsidR="0037357B" w:rsidRPr="000652EE">
        <w:rPr>
          <w:color w:val="231F20"/>
          <w:sz w:val="20"/>
          <w:szCs w:val="20"/>
          <w:shd w:val="clear" w:color="auto" w:fill="E2E1E3"/>
        </w:rPr>
        <w:fldChar w:fldCharType="begin">
          <w:ffData>
            <w:name w:val=""/>
            <w:enabled/>
            <w:calcOnExit w:val="0"/>
            <w:textInput>
              <w:maxLength w:val="40"/>
            </w:textInput>
          </w:ffData>
        </w:fldChar>
      </w:r>
      <w:r w:rsidR="0037357B" w:rsidRPr="000652EE">
        <w:rPr>
          <w:color w:val="231F20"/>
          <w:sz w:val="20"/>
          <w:szCs w:val="20"/>
          <w:shd w:val="clear" w:color="auto" w:fill="E2E1E3"/>
        </w:rPr>
        <w:instrText xml:space="preserve"> FORMTEXT </w:instrText>
      </w:r>
      <w:r w:rsidR="0037357B" w:rsidRPr="000652EE">
        <w:rPr>
          <w:color w:val="231F20"/>
          <w:sz w:val="20"/>
          <w:szCs w:val="20"/>
          <w:shd w:val="clear" w:color="auto" w:fill="E2E1E3"/>
        </w:rPr>
      </w:r>
      <w:r w:rsidR="0037357B" w:rsidRPr="000652EE">
        <w:rPr>
          <w:color w:val="231F20"/>
          <w:sz w:val="20"/>
          <w:szCs w:val="20"/>
          <w:shd w:val="clear" w:color="auto" w:fill="E2E1E3"/>
        </w:rPr>
        <w:fldChar w:fldCharType="separate"/>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37357B" w:rsidRPr="000652EE">
        <w:rPr>
          <w:color w:val="231F20"/>
          <w:sz w:val="20"/>
          <w:szCs w:val="20"/>
          <w:shd w:val="clear" w:color="auto" w:fill="E2E1E3"/>
        </w:rPr>
        <w:fldChar w:fldCharType="end"/>
      </w:r>
    </w:p>
    <w:p w14:paraId="4EB2F2C4" w14:textId="77777777" w:rsidR="0052735B" w:rsidRDefault="0052735B">
      <w:pPr>
        <w:pStyle w:val="BodyText"/>
        <w:spacing w:before="9"/>
        <w:rPr>
          <w:sz w:val="24"/>
        </w:rPr>
      </w:pPr>
    </w:p>
    <w:p w14:paraId="42181A33" w14:textId="6BB874DB" w:rsidR="0052735B" w:rsidRDefault="007E03F8">
      <w:pPr>
        <w:spacing w:line="271" w:lineRule="auto"/>
        <w:ind w:left="740" w:right="1441"/>
        <w:rPr>
          <w:sz w:val="20"/>
        </w:rPr>
      </w:pPr>
      <w:r>
        <w:rPr>
          <w:b/>
          <w:color w:val="231F20"/>
          <w:sz w:val="20"/>
        </w:rPr>
        <w:t>*</w:t>
      </w:r>
      <w:r w:rsidR="00FA4180">
        <w:rPr>
          <w:b/>
          <w:color w:val="231F20"/>
          <w:sz w:val="20"/>
        </w:rPr>
        <w:t xml:space="preserve">NOTE: </w:t>
      </w:r>
      <w:r w:rsidR="00FA4180">
        <w:rPr>
          <w:color w:val="231F20"/>
          <w:sz w:val="20"/>
        </w:rPr>
        <w:t>The Office of the Public Sector Integrity Commissioner does not accept reprisal complaints</w:t>
      </w:r>
    </w:p>
    <w:p w14:paraId="31B1FDEE" w14:textId="77777777" w:rsidR="0052735B" w:rsidRDefault="00FA4180">
      <w:pPr>
        <w:spacing w:before="1" w:line="271" w:lineRule="auto"/>
        <w:ind w:left="740" w:right="802"/>
        <w:rPr>
          <w:sz w:val="20"/>
        </w:rPr>
      </w:pPr>
      <w:r>
        <w:rPr>
          <w:color w:val="231F20"/>
          <w:sz w:val="20"/>
        </w:rPr>
        <w:t>or disclosures of wrongdoing via e-mail due to security and privacy concerns. The majority of communication between the Office and you will be undertaken via regular mail correspondence or by telephone. However, for increased convenience, correspondence regarding basic status update of files or setting up interviews may be sent by e-mail.</w:t>
      </w:r>
    </w:p>
    <w:p w14:paraId="1467606A" w14:textId="77777777" w:rsidR="0052735B" w:rsidRDefault="0052735B">
      <w:pPr>
        <w:spacing w:line="271" w:lineRule="auto"/>
        <w:rPr>
          <w:sz w:val="20"/>
        </w:rPr>
        <w:sectPr w:rsidR="0052735B">
          <w:type w:val="continuous"/>
          <w:pgSz w:w="12240" w:h="15840"/>
          <w:pgMar w:top="700" w:right="0" w:bottom="280" w:left="0" w:header="720" w:footer="720" w:gutter="0"/>
          <w:cols w:num="2" w:space="720" w:equalWidth="0">
            <w:col w:w="5216" w:space="354"/>
            <w:col w:w="6670"/>
          </w:cols>
        </w:sectPr>
      </w:pPr>
    </w:p>
    <w:p w14:paraId="164CC7F5" w14:textId="77777777" w:rsidR="0052735B" w:rsidRDefault="0052735B">
      <w:pPr>
        <w:pStyle w:val="BodyText"/>
        <w:rPr>
          <w:sz w:val="20"/>
        </w:rPr>
      </w:pPr>
    </w:p>
    <w:p w14:paraId="2CDF1223" w14:textId="77777777" w:rsidR="0052735B" w:rsidRDefault="0052735B">
      <w:pPr>
        <w:pStyle w:val="BodyText"/>
        <w:rPr>
          <w:sz w:val="20"/>
        </w:rPr>
      </w:pPr>
    </w:p>
    <w:p w14:paraId="04C7A33B" w14:textId="6DB3EBA3" w:rsidR="0052735B" w:rsidRDefault="00523990">
      <w:pPr>
        <w:pStyle w:val="Heading1"/>
        <w:spacing w:before="213"/>
        <w:ind w:left="712"/>
      </w:pPr>
      <w:r>
        <w:rPr>
          <w:noProof/>
          <w:lang w:val="en-CA" w:eastAsia="en-CA"/>
        </w:rPr>
        <mc:AlternateContent>
          <mc:Choice Requires="wps">
            <w:drawing>
              <wp:anchor distT="0" distB="0" distL="114300" distR="114300" simplePos="0" relativeHeight="1120" behindDoc="0" locked="0" layoutInCell="1" allowOverlap="1" wp14:anchorId="567A52B4" wp14:editId="5F8BDE1D">
                <wp:simplePos x="0" y="0"/>
                <wp:positionH relativeFrom="page">
                  <wp:posOffset>0</wp:posOffset>
                </wp:positionH>
                <wp:positionV relativeFrom="paragraph">
                  <wp:posOffset>-123825</wp:posOffset>
                </wp:positionV>
                <wp:extent cx="7772400" cy="114300"/>
                <wp:effectExtent l="0" t="3175"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609C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EA38822" id="Rectangle 6" o:spid="_x0000_s1026" style="position:absolute;margin-left:0;margin-top:-9.7pt;width:612pt;height:9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" fillcolor="#609cd3" stroked="f">
                <w10:wrap anchorx="page"/>
              </v:rect>
            </w:pict>
          </mc:Fallback>
        </mc:AlternateContent>
      </w:r>
      <w:r w:rsidR="00FA4180">
        <w:rPr>
          <w:color w:val="609CD3"/>
        </w:rPr>
        <w:t>Representation</w:t>
      </w:r>
    </w:p>
    <w:p w14:paraId="79CDD217" w14:textId="01850CA9" w:rsidR="0052735B" w:rsidRDefault="00FA4180">
      <w:pPr>
        <w:pStyle w:val="BodyText"/>
        <w:spacing w:before="210" w:line="247" w:lineRule="auto"/>
        <w:ind w:left="751" w:right="1134" w:hanging="11"/>
      </w:pPr>
      <w:r>
        <w:rPr>
          <w:color w:val="231F20"/>
        </w:rPr>
        <w:t>Although not a requirement, some individuals may choose to be represented</w:t>
      </w:r>
      <w:r w:rsidR="00D175D8" w:rsidRPr="00D175D8">
        <w:rPr>
          <w:color w:val="231F20"/>
        </w:rPr>
        <w:t xml:space="preserve"> by another individual to assist them in dealing with their complaint.</w:t>
      </w:r>
    </w:p>
    <w:p w14:paraId="6801BD61" w14:textId="77777777" w:rsidR="0052735B" w:rsidRDefault="0052735B">
      <w:pPr>
        <w:pStyle w:val="BodyText"/>
        <w:spacing w:before="6"/>
      </w:pPr>
    </w:p>
    <w:p w14:paraId="25CB2A5A" w14:textId="77777777" w:rsidR="0052735B" w:rsidRDefault="00FA4180">
      <w:pPr>
        <w:pStyle w:val="ListParagraph"/>
        <w:numPr>
          <w:ilvl w:val="0"/>
          <w:numId w:val="5"/>
        </w:numPr>
        <w:tabs>
          <w:tab w:val="left" w:pos="1099"/>
        </w:tabs>
        <w:spacing w:line="247" w:lineRule="auto"/>
        <w:ind w:right="1258" w:hanging="353"/>
      </w:pPr>
      <w:r>
        <w:rPr>
          <w:color w:val="231F20"/>
        </w:rPr>
        <w:t>If you are represented (e.g., legal counsel, union representative or other), please provide their contact information.</w:t>
      </w:r>
    </w:p>
    <w:p w14:paraId="607EED1C" w14:textId="77777777" w:rsidR="000F5F0F" w:rsidRDefault="000F5F0F" w:rsidP="00686351">
      <w:pPr>
        <w:tabs>
          <w:tab w:val="left" w:pos="1099"/>
        </w:tabs>
        <w:spacing w:line="247" w:lineRule="auto"/>
        <w:ind w:left="540" w:right="1258"/>
      </w:pPr>
    </w:p>
    <w:tbl>
      <w:tblPr>
        <w:tblStyle w:val="TableGrid"/>
        <w:tblW w:w="11370" w:type="dxa"/>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5846"/>
      </w:tblGrid>
      <w:tr w:rsidR="00B05FF5" w:rsidRPr="003F3F1D" w14:paraId="4795C87F" w14:textId="77777777" w:rsidTr="00B05FF5">
        <w:trPr>
          <w:trHeight w:val="1784"/>
        </w:trPr>
        <w:tc>
          <w:tcPr>
            <w:tcW w:w="5524" w:type="dxa"/>
          </w:tcPr>
          <w:p w14:paraId="0546D79F" w14:textId="184ADAFE" w:rsidR="00B05FF5" w:rsidRPr="00186768" w:rsidRDefault="00B05FF5" w:rsidP="00CB150D">
            <w:pPr>
              <w:pStyle w:val="BodyText"/>
              <w:tabs>
                <w:tab w:val="left" w:pos="6500"/>
              </w:tabs>
              <w:spacing w:line="494" w:lineRule="auto"/>
              <w:ind w:left="740" w:right="1593"/>
            </w:pPr>
            <w:r w:rsidRPr="00186768">
              <w:rPr>
                <w:color w:val="231F20"/>
              </w:rPr>
              <w:t>Name:</w:t>
            </w:r>
            <w:r>
              <w:rPr>
                <w:color w:val="231F20"/>
              </w:rPr>
              <w:t xml:space="preserve"> </w:t>
            </w:r>
            <w:r w:rsidRPr="000652EE">
              <w:rPr>
                <w:color w:val="231F20"/>
                <w:sz w:val="20"/>
                <w:szCs w:val="20"/>
                <w:shd w:val="clear" w:color="auto" w:fill="E2E1E3"/>
              </w:rPr>
              <w:fldChar w:fldCharType="begin">
                <w:ffData>
                  <w:name w:val=""/>
                  <w:enabled/>
                  <w:calcOnExit w:val="0"/>
                  <w:textInput>
                    <w:maxLength w:val="40"/>
                  </w:textInput>
                </w:ffData>
              </w:fldChar>
            </w:r>
            <w:r w:rsidRPr="000652EE">
              <w:rPr>
                <w:color w:val="231F20"/>
                <w:sz w:val="20"/>
                <w:szCs w:val="20"/>
                <w:shd w:val="clear" w:color="auto" w:fill="E2E1E3"/>
              </w:rPr>
              <w:instrText xml:space="preserve"> FORMTEXT </w:instrText>
            </w:r>
            <w:r w:rsidRPr="000652EE">
              <w:rPr>
                <w:color w:val="231F20"/>
                <w:sz w:val="20"/>
                <w:szCs w:val="20"/>
                <w:shd w:val="clear" w:color="auto" w:fill="E2E1E3"/>
              </w:rPr>
            </w:r>
            <w:r w:rsidRPr="000652EE">
              <w:rPr>
                <w:color w:val="231F20"/>
                <w:sz w:val="20"/>
                <w:szCs w:val="20"/>
                <w:shd w:val="clear" w:color="auto" w:fill="E2E1E3"/>
              </w:rPr>
              <w:fldChar w:fldCharType="separate"/>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Pr="000652EE">
              <w:rPr>
                <w:color w:val="231F20"/>
                <w:sz w:val="20"/>
                <w:szCs w:val="20"/>
                <w:shd w:val="clear" w:color="auto" w:fill="E2E1E3"/>
              </w:rPr>
              <w:fldChar w:fldCharType="end"/>
            </w:r>
            <w:r w:rsidRPr="00186768">
              <w:t xml:space="preserve"> </w:t>
            </w:r>
          </w:p>
          <w:p w14:paraId="5BE97FD5" w14:textId="77777777" w:rsidR="00B05FF5" w:rsidRDefault="00B05FF5" w:rsidP="00CB150D">
            <w:pPr>
              <w:pStyle w:val="BodyText"/>
              <w:tabs>
                <w:tab w:val="left" w:pos="6500"/>
              </w:tabs>
              <w:spacing w:before="6"/>
              <w:ind w:left="740" w:right="1134"/>
              <w:rPr>
                <w:color w:val="231F20"/>
              </w:rPr>
            </w:pPr>
            <w:r>
              <w:rPr>
                <w:color w:val="231F20"/>
              </w:rPr>
              <w:t>Organization</w:t>
            </w:r>
            <w:r w:rsidRPr="00186768">
              <w:rPr>
                <w:color w:val="231F20"/>
              </w:rPr>
              <w:t xml:space="preserve">: </w:t>
            </w:r>
            <w:r w:rsidRPr="000652EE">
              <w:rPr>
                <w:color w:val="231F20"/>
                <w:sz w:val="20"/>
                <w:szCs w:val="20"/>
                <w:shd w:val="clear" w:color="auto" w:fill="E2E1E3"/>
              </w:rPr>
              <w:fldChar w:fldCharType="begin">
                <w:ffData>
                  <w:name w:val=""/>
                  <w:enabled/>
                  <w:calcOnExit w:val="0"/>
                  <w:textInput>
                    <w:maxLength w:val="40"/>
                  </w:textInput>
                </w:ffData>
              </w:fldChar>
            </w:r>
            <w:r w:rsidRPr="000652EE">
              <w:rPr>
                <w:color w:val="231F20"/>
                <w:sz w:val="20"/>
                <w:szCs w:val="20"/>
                <w:shd w:val="clear" w:color="auto" w:fill="E2E1E3"/>
              </w:rPr>
              <w:instrText xml:space="preserve"> FORMTEXT </w:instrText>
            </w:r>
            <w:r w:rsidRPr="000652EE">
              <w:rPr>
                <w:color w:val="231F20"/>
                <w:sz w:val="20"/>
                <w:szCs w:val="20"/>
                <w:shd w:val="clear" w:color="auto" w:fill="E2E1E3"/>
              </w:rPr>
            </w:r>
            <w:r w:rsidRPr="000652EE">
              <w:rPr>
                <w:color w:val="231F20"/>
                <w:sz w:val="20"/>
                <w:szCs w:val="20"/>
                <w:shd w:val="clear" w:color="auto" w:fill="E2E1E3"/>
              </w:rPr>
              <w:fldChar w:fldCharType="separate"/>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Pr="000652EE">
              <w:rPr>
                <w:color w:val="231F20"/>
                <w:sz w:val="20"/>
                <w:szCs w:val="20"/>
                <w:shd w:val="clear" w:color="auto" w:fill="E2E1E3"/>
              </w:rPr>
              <w:fldChar w:fldCharType="end"/>
            </w:r>
          </w:p>
          <w:p w14:paraId="6E861450" w14:textId="77777777" w:rsidR="00B05FF5" w:rsidRDefault="00B05FF5" w:rsidP="00CB150D">
            <w:pPr>
              <w:pStyle w:val="BodyText"/>
              <w:tabs>
                <w:tab w:val="left" w:pos="6500"/>
              </w:tabs>
              <w:spacing w:before="6"/>
              <w:ind w:left="740" w:right="1134"/>
              <w:rPr>
                <w:color w:val="231F20"/>
              </w:rPr>
            </w:pPr>
          </w:p>
          <w:p w14:paraId="66839A9F" w14:textId="77777777" w:rsidR="00B05FF5" w:rsidRDefault="00B05FF5" w:rsidP="00CB150D">
            <w:pPr>
              <w:pStyle w:val="BodyText"/>
              <w:tabs>
                <w:tab w:val="left" w:pos="6500"/>
              </w:tabs>
              <w:spacing w:before="6"/>
              <w:ind w:left="740" w:right="1134"/>
              <w:rPr>
                <w:color w:val="231F20"/>
              </w:rPr>
            </w:pPr>
            <w:r>
              <w:rPr>
                <w:color w:val="231F20"/>
              </w:rPr>
              <w:t>Address</w:t>
            </w:r>
            <w:r w:rsidRPr="00186768">
              <w:rPr>
                <w:color w:val="231F20"/>
              </w:rPr>
              <w:t>:</w:t>
            </w:r>
          </w:p>
          <w:p w14:paraId="09CAAE74" w14:textId="77E82010" w:rsidR="00B05FF5" w:rsidRPr="00186768" w:rsidRDefault="00B05FF5" w:rsidP="00CB150D">
            <w:pPr>
              <w:pStyle w:val="BodyText"/>
              <w:tabs>
                <w:tab w:val="left" w:pos="6500"/>
              </w:tabs>
              <w:spacing w:before="6"/>
              <w:ind w:left="740" w:right="1134"/>
            </w:pPr>
            <w:r w:rsidRPr="000652EE">
              <w:rPr>
                <w:color w:val="231F20"/>
                <w:sz w:val="20"/>
                <w:szCs w:val="20"/>
                <w:shd w:val="clear" w:color="auto" w:fill="E2E1E3"/>
              </w:rPr>
              <w:fldChar w:fldCharType="begin">
                <w:ffData>
                  <w:name w:val=""/>
                  <w:enabled/>
                  <w:calcOnExit w:val="0"/>
                  <w:textInput>
                    <w:maxLength w:val="150"/>
                  </w:textInput>
                </w:ffData>
              </w:fldChar>
            </w:r>
            <w:r w:rsidRPr="000652EE">
              <w:rPr>
                <w:color w:val="231F20"/>
                <w:sz w:val="20"/>
                <w:szCs w:val="20"/>
                <w:shd w:val="clear" w:color="auto" w:fill="E2E1E3"/>
              </w:rPr>
              <w:instrText xml:space="preserve"> FORMTEXT </w:instrText>
            </w:r>
            <w:r w:rsidRPr="000652EE">
              <w:rPr>
                <w:color w:val="231F20"/>
                <w:sz w:val="20"/>
                <w:szCs w:val="20"/>
                <w:shd w:val="clear" w:color="auto" w:fill="E2E1E3"/>
              </w:rPr>
            </w:r>
            <w:r w:rsidRPr="000652EE">
              <w:rPr>
                <w:color w:val="231F20"/>
                <w:sz w:val="20"/>
                <w:szCs w:val="20"/>
                <w:shd w:val="clear" w:color="auto" w:fill="E2E1E3"/>
              </w:rPr>
              <w:fldChar w:fldCharType="separate"/>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Pr="000652EE">
              <w:rPr>
                <w:color w:val="231F20"/>
                <w:sz w:val="20"/>
                <w:szCs w:val="20"/>
                <w:shd w:val="clear" w:color="auto" w:fill="E2E1E3"/>
              </w:rPr>
              <w:fldChar w:fldCharType="end"/>
            </w:r>
          </w:p>
          <w:p w14:paraId="60948B0A" w14:textId="77777777" w:rsidR="00B05FF5" w:rsidRPr="00186768" w:rsidRDefault="00B05FF5" w:rsidP="00CB150D">
            <w:pPr>
              <w:pStyle w:val="BodyText"/>
              <w:spacing w:before="2"/>
              <w:rPr>
                <w:sz w:val="23"/>
              </w:rPr>
            </w:pPr>
          </w:p>
        </w:tc>
        <w:tc>
          <w:tcPr>
            <w:tcW w:w="5846" w:type="dxa"/>
          </w:tcPr>
          <w:p w14:paraId="0403D8BE" w14:textId="77777777" w:rsidR="00B05FF5" w:rsidRDefault="00B05FF5" w:rsidP="00B05FF5">
            <w:pPr>
              <w:pStyle w:val="BodyText"/>
              <w:tabs>
                <w:tab w:val="left" w:pos="6500"/>
              </w:tabs>
              <w:spacing w:before="6"/>
              <w:ind w:left="740" w:right="1134"/>
              <w:rPr>
                <w:color w:val="231F20"/>
                <w:sz w:val="20"/>
                <w:szCs w:val="20"/>
                <w:shd w:val="clear" w:color="auto" w:fill="E2E1E3"/>
              </w:rPr>
            </w:pPr>
            <w:r w:rsidRPr="00186768">
              <w:rPr>
                <w:color w:val="231F20"/>
              </w:rPr>
              <w:t xml:space="preserve">Title: </w:t>
            </w:r>
            <w:r w:rsidRPr="000652EE">
              <w:rPr>
                <w:color w:val="231F20"/>
                <w:sz w:val="20"/>
                <w:szCs w:val="20"/>
                <w:shd w:val="clear" w:color="auto" w:fill="E2E1E3"/>
              </w:rPr>
              <w:fldChar w:fldCharType="begin">
                <w:ffData>
                  <w:name w:val=""/>
                  <w:enabled/>
                  <w:calcOnExit w:val="0"/>
                  <w:textInput>
                    <w:maxLength w:val="40"/>
                  </w:textInput>
                </w:ffData>
              </w:fldChar>
            </w:r>
            <w:r w:rsidRPr="000652EE">
              <w:rPr>
                <w:color w:val="231F20"/>
                <w:sz w:val="20"/>
                <w:szCs w:val="20"/>
                <w:shd w:val="clear" w:color="auto" w:fill="E2E1E3"/>
              </w:rPr>
              <w:instrText xml:space="preserve"> FORMTEXT </w:instrText>
            </w:r>
            <w:r w:rsidRPr="000652EE">
              <w:rPr>
                <w:color w:val="231F20"/>
                <w:sz w:val="20"/>
                <w:szCs w:val="20"/>
                <w:shd w:val="clear" w:color="auto" w:fill="E2E1E3"/>
              </w:rPr>
            </w:r>
            <w:r w:rsidRPr="000652EE">
              <w:rPr>
                <w:color w:val="231F20"/>
                <w:sz w:val="20"/>
                <w:szCs w:val="20"/>
                <w:shd w:val="clear" w:color="auto" w:fill="E2E1E3"/>
              </w:rPr>
              <w:fldChar w:fldCharType="separate"/>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Pr="000652EE">
              <w:rPr>
                <w:color w:val="231F20"/>
                <w:sz w:val="20"/>
                <w:szCs w:val="20"/>
                <w:shd w:val="clear" w:color="auto" w:fill="E2E1E3"/>
              </w:rPr>
              <w:fldChar w:fldCharType="end"/>
            </w:r>
          </w:p>
          <w:p w14:paraId="3933CA07" w14:textId="77777777" w:rsidR="00B05FF5" w:rsidRDefault="00B05FF5" w:rsidP="00B05FF5">
            <w:pPr>
              <w:pStyle w:val="BodyText"/>
              <w:tabs>
                <w:tab w:val="left" w:pos="6500"/>
              </w:tabs>
              <w:spacing w:before="6"/>
              <w:ind w:left="740" w:right="1134"/>
              <w:rPr>
                <w:color w:val="231F20"/>
              </w:rPr>
            </w:pPr>
          </w:p>
          <w:p w14:paraId="585E03E6" w14:textId="77777777" w:rsidR="00B05FF5" w:rsidRDefault="00B05FF5" w:rsidP="00B05FF5">
            <w:pPr>
              <w:pStyle w:val="BodyText"/>
              <w:tabs>
                <w:tab w:val="left" w:pos="6500"/>
              </w:tabs>
              <w:spacing w:before="6"/>
              <w:ind w:left="740" w:right="1134"/>
              <w:rPr>
                <w:color w:val="231F20"/>
              </w:rPr>
            </w:pPr>
            <w:r>
              <w:rPr>
                <w:color w:val="231F20"/>
              </w:rPr>
              <w:t>Telephone</w:t>
            </w:r>
            <w:r w:rsidRPr="00186768">
              <w:rPr>
                <w:color w:val="231F20"/>
              </w:rPr>
              <w:t xml:space="preserve">: </w:t>
            </w:r>
            <w:r w:rsidRPr="000652EE">
              <w:rPr>
                <w:color w:val="231F20"/>
                <w:sz w:val="20"/>
                <w:szCs w:val="20"/>
                <w:shd w:val="clear" w:color="auto" w:fill="E2E1E3"/>
              </w:rPr>
              <w:fldChar w:fldCharType="begin">
                <w:ffData>
                  <w:name w:val=""/>
                  <w:enabled/>
                  <w:calcOnExit w:val="0"/>
                  <w:textInput>
                    <w:maxLength w:val="40"/>
                  </w:textInput>
                </w:ffData>
              </w:fldChar>
            </w:r>
            <w:r w:rsidRPr="000652EE">
              <w:rPr>
                <w:color w:val="231F20"/>
                <w:sz w:val="20"/>
                <w:szCs w:val="20"/>
                <w:shd w:val="clear" w:color="auto" w:fill="E2E1E3"/>
              </w:rPr>
              <w:instrText xml:space="preserve"> FORMTEXT </w:instrText>
            </w:r>
            <w:r w:rsidRPr="000652EE">
              <w:rPr>
                <w:color w:val="231F20"/>
                <w:sz w:val="20"/>
                <w:szCs w:val="20"/>
                <w:shd w:val="clear" w:color="auto" w:fill="E2E1E3"/>
              </w:rPr>
            </w:r>
            <w:r w:rsidRPr="000652EE">
              <w:rPr>
                <w:color w:val="231F20"/>
                <w:sz w:val="20"/>
                <w:szCs w:val="20"/>
                <w:shd w:val="clear" w:color="auto" w:fill="E2E1E3"/>
              </w:rPr>
              <w:fldChar w:fldCharType="separate"/>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Pr="000652EE">
              <w:rPr>
                <w:color w:val="231F20"/>
                <w:sz w:val="20"/>
                <w:szCs w:val="20"/>
                <w:shd w:val="clear" w:color="auto" w:fill="E2E1E3"/>
              </w:rPr>
              <w:fldChar w:fldCharType="end"/>
            </w:r>
          </w:p>
          <w:p w14:paraId="0CA6AAD6" w14:textId="77777777" w:rsidR="00B05FF5" w:rsidRDefault="00B05FF5" w:rsidP="00B05FF5">
            <w:pPr>
              <w:pStyle w:val="BodyText"/>
              <w:tabs>
                <w:tab w:val="left" w:pos="6500"/>
              </w:tabs>
              <w:spacing w:before="6"/>
              <w:ind w:left="740" w:right="1134"/>
              <w:rPr>
                <w:color w:val="231F20"/>
              </w:rPr>
            </w:pPr>
          </w:p>
          <w:p w14:paraId="09F30122" w14:textId="29C88518" w:rsidR="00B05FF5" w:rsidRPr="00186768" w:rsidRDefault="00B05FF5" w:rsidP="00B05FF5">
            <w:pPr>
              <w:pStyle w:val="BodyText"/>
              <w:tabs>
                <w:tab w:val="left" w:pos="6500"/>
              </w:tabs>
              <w:spacing w:before="6"/>
              <w:ind w:left="740" w:right="1134"/>
            </w:pPr>
            <w:r>
              <w:rPr>
                <w:color w:val="231F20"/>
              </w:rPr>
              <w:t>Email</w:t>
            </w:r>
            <w:r w:rsidRPr="00186768">
              <w:rPr>
                <w:color w:val="231F20"/>
              </w:rPr>
              <w:t xml:space="preserve">: </w:t>
            </w:r>
            <w:r w:rsidRPr="000652EE">
              <w:rPr>
                <w:color w:val="231F20"/>
                <w:sz w:val="20"/>
                <w:szCs w:val="20"/>
                <w:shd w:val="clear" w:color="auto" w:fill="E2E1E3"/>
              </w:rPr>
              <w:fldChar w:fldCharType="begin">
                <w:ffData>
                  <w:name w:val=""/>
                  <w:enabled/>
                  <w:calcOnExit w:val="0"/>
                  <w:textInput>
                    <w:maxLength w:val="40"/>
                  </w:textInput>
                </w:ffData>
              </w:fldChar>
            </w:r>
            <w:r w:rsidRPr="000652EE">
              <w:rPr>
                <w:color w:val="231F20"/>
                <w:sz w:val="20"/>
                <w:szCs w:val="20"/>
                <w:shd w:val="clear" w:color="auto" w:fill="E2E1E3"/>
              </w:rPr>
              <w:instrText xml:space="preserve"> FORMTEXT </w:instrText>
            </w:r>
            <w:r w:rsidRPr="000652EE">
              <w:rPr>
                <w:color w:val="231F20"/>
                <w:sz w:val="20"/>
                <w:szCs w:val="20"/>
                <w:shd w:val="clear" w:color="auto" w:fill="E2E1E3"/>
              </w:rPr>
            </w:r>
            <w:r w:rsidRPr="000652EE">
              <w:rPr>
                <w:color w:val="231F20"/>
                <w:sz w:val="20"/>
                <w:szCs w:val="20"/>
                <w:shd w:val="clear" w:color="auto" w:fill="E2E1E3"/>
              </w:rPr>
              <w:fldChar w:fldCharType="separate"/>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Pr="000652EE">
              <w:rPr>
                <w:color w:val="231F20"/>
                <w:sz w:val="20"/>
                <w:szCs w:val="20"/>
                <w:shd w:val="clear" w:color="auto" w:fill="E2E1E3"/>
              </w:rPr>
              <w:fldChar w:fldCharType="end"/>
            </w:r>
          </w:p>
          <w:p w14:paraId="005B3F3D" w14:textId="270BA85E" w:rsidR="00B05FF5" w:rsidRPr="003F3F1D" w:rsidRDefault="00B05FF5" w:rsidP="00686351">
            <w:pPr>
              <w:pStyle w:val="BodyText"/>
              <w:ind w:left="540"/>
              <w:rPr>
                <w:sz w:val="20"/>
                <w:szCs w:val="20"/>
              </w:rPr>
            </w:pPr>
          </w:p>
        </w:tc>
      </w:tr>
    </w:tbl>
    <w:p w14:paraId="6B98D822" w14:textId="77777777" w:rsidR="00D4710F" w:rsidRDefault="00D4710F" w:rsidP="00D4710F">
      <w:pPr>
        <w:pStyle w:val="ListParagraph"/>
        <w:tabs>
          <w:tab w:val="left" w:pos="1099"/>
        </w:tabs>
        <w:spacing w:before="72" w:line="247" w:lineRule="auto"/>
        <w:ind w:left="1079" w:right="897" w:firstLine="0"/>
      </w:pPr>
    </w:p>
    <w:p w14:paraId="01B060F0" w14:textId="77777777" w:rsidR="00B05FF5" w:rsidRPr="00D4710F" w:rsidRDefault="00B05FF5" w:rsidP="00D4710F">
      <w:pPr>
        <w:pStyle w:val="ListParagraph"/>
        <w:tabs>
          <w:tab w:val="left" w:pos="1099"/>
        </w:tabs>
        <w:spacing w:before="72" w:line="247" w:lineRule="auto"/>
        <w:ind w:left="1079" w:right="897" w:firstLine="0"/>
      </w:pPr>
    </w:p>
    <w:p w14:paraId="0F4BF7F9" w14:textId="77777777" w:rsidR="0052735B" w:rsidRDefault="00FA4180">
      <w:pPr>
        <w:pStyle w:val="ListParagraph"/>
        <w:numPr>
          <w:ilvl w:val="0"/>
          <w:numId w:val="5"/>
        </w:numPr>
        <w:tabs>
          <w:tab w:val="left" w:pos="1099"/>
        </w:tabs>
        <w:spacing w:before="72" w:line="247" w:lineRule="auto"/>
        <w:ind w:right="897" w:hanging="353"/>
      </w:pPr>
      <w:r>
        <w:rPr>
          <w:color w:val="231F20"/>
        </w:rPr>
        <w:t>Do you want the Office of the Public Sector Integrity Commissioner to contact you directly or through</w:t>
      </w:r>
      <w:r>
        <w:rPr>
          <w:color w:val="231F20"/>
          <w:spacing w:val="-36"/>
        </w:rPr>
        <w:t xml:space="preserve"> </w:t>
      </w:r>
      <w:r>
        <w:rPr>
          <w:color w:val="231F20"/>
        </w:rPr>
        <w:t>your representative? (choose one of the</w:t>
      </w:r>
      <w:r>
        <w:rPr>
          <w:color w:val="231F20"/>
          <w:spacing w:val="-6"/>
        </w:rPr>
        <w:t xml:space="preserve"> </w:t>
      </w:r>
      <w:r>
        <w:rPr>
          <w:color w:val="231F20"/>
        </w:rPr>
        <w:t>following)</w:t>
      </w:r>
    </w:p>
    <w:p w14:paraId="7074D39C" w14:textId="77777777" w:rsidR="0052735B" w:rsidRDefault="0052735B">
      <w:pPr>
        <w:pStyle w:val="BodyText"/>
        <w:spacing w:before="6"/>
      </w:pPr>
    </w:p>
    <w:p w14:paraId="4CE704CD" w14:textId="2A941A44" w:rsidR="0052735B" w:rsidRDefault="0014658A">
      <w:pPr>
        <w:pStyle w:val="BodyText"/>
        <w:tabs>
          <w:tab w:val="left" w:pos="5060"/>
        </w:tabs>
        <w:ind w:left="1460" w:right="4070"/>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637A6">
        <w:rPr>
          <w:sz w:val="20"/>
          <w:szCs w:val="20"/>
        </w:rPr>
      </w:r>
      <w:r w:rsidR="006637A6">
        <w:rPr>
          <w:sz w:val="20"/>
          <w:szCs w:val="20"/>
        </w:rPr>
        <w:fldChar w:fldCharType="separate"/>
      </w:r>
      <w:r>
        <w:rPr>
          <w:sz w:val="20"/>
          <w:szCs w:val="20"/>
        </w:rPr>
        <w:fldChar w:fldCharType="end"/>
      </w:r>
      <w:r>
        <w:rPr>
          <w:sz w:val="20"/>
          <w:szCs w:val="20"/>
        </w:rPr>
        <w:t xml:space="preserve">  </w:t>
      </w:r>
      <w:r w:rsidR="00FA4180">
        <w:rPr>
          <w:color w:val="231F20"/>
        </w:rPr>
        <w:t>Through</w:t>
      </w:r>
      <w:r w:rsidR="00FA4180">
        <w:rPr>
          <w:color w:val="231F20"/>
          <w:spacing w:val="-1"/>
        </w:rPr>
        <w:t xml:space="preserve"> </w:t>
      </w:r>
      <w:r w:rsidR="00FA4180">
        <w:rPr>
          <w:color w:val="231F20"/>
        </w:rPr>
        <w:t>my representative</w:t>
      </w:r>
      <w:r w:rsidR="00FA4180">
        <w:rPr>
          <w:color w:val="231F20"/>
        </w:rPr>
        <w:tab/>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637A6">
        <w:rPr>
          <w:sz w:val="20"/>
          <w:szCs w:val="20"/>
        </w:rPr>
      </w:r>
      <w:r w:rsidR="006637A6">
        <w:rPr>
          <w:sz w:val="20"/>
          <w:szCs w:val="20"/>
        </w:rPr>
        <w:fldChar w:fldCharType="separate"/>
      </w:r>
      <w:r>
        <w:rPr>
          <w:sz w:val="20"/>
          <w:szCs w:val="20"/>
        </w:rPr>
        <w:fldChar w:fldCharType="end"/>
      </w:r>
      <w:r>
        <w:rPr>
          <w:sz w:val="20"/>
          <w:szCs w:val="20"/>
        </w:rPr>
        <w:t xml:space="preserve">  </w:t>
      </w:r>
      <w:r w:rsidR="00FA4180">
        <w:rPr>
          <w:color w:val="231F20"/>
        </w:rPr>
        <w:t>Contact me</w:t>
      </w:r>
      <w:r w:rsidR="00FA4180">
        <w:rPr>
          <w:color w:val="231F20"/>
          <w:spacing w:val="-14"/>
        </w:rPr>
        <w:t xml:space="preserve"> </w:t>
      </w:r>
      <w:r w:rsidR="00FA4180">
        <w:rPr>
          <w:color w:val="231F20"/>
        </w:rPr>
        <w:t>directly</w:t>
      </w:r>
    </w:p>
    <w:p w14:paraId="55B01380" w14:textId="77777777" w:rsidR="0052735B" w:rsidRDefault="0052735B">
      <w:pPr>
        <w:pStyle w:val="BodyText"/>
        <w:spacing w:before="2"/>
        <w:rPr>
          <w:sz w:val="23"/>
        </w:rPr>
      </w:pPr>
    </w:p>
    <w:p w14:paraId="5EE8E5F9" w14:textId="77777777" w:rsidR="0052735B" w:rsidRDefault="00FA4180">
      <w:pPr>
        <w:pStyle w:val="ListParagraph"/>
        <w:numPr>
          <w:ilvl w:val="0"/>
          <w:numId w:val="5"/>
        </w:numPr>
        <w:tabs>
          <w:tab w:val="left" w:pos="1099"/>
        </w:tabs>
        <w:ind w:left="1098" w:hanging="358"/>
      </w:pPr>
      <w:r>
        <w:rPr>
          <w:color w:val="231F20"/>
        </w:rPr>
        <w:t>Correspondence (choose one of the</w:t>
      </w:r>
      <w:r>
        <w:rPr>
          <w:color w:val="231F20"/>
          <w:spacing w:val="-18"/>
        </w:rPr>
        <w:t xml:space="preserve"> </w:t>
      </w:r>
      <w:r>
        <w:rPr>
          <w:color w:val="231F20"/>
        </w:rPr>
        <w:t>following)</w:t>
      </w:r>
    </w:p>
    <w:p w14:paraId="27CB5E72" w14:textId="77777777" w:rsidR="0052735B" w:rsidRDefault="0052735B">
      <w:pPr>
        <w:pStyle w:val="BodyText"/>
        <w:spacing w:before="2"/>
        <w:rPr>
          <w:sz w:val="23"/>
        </w:rPr>
      </w:pPr>
    </w:p>
    <w:p w14:paraId="3FF2FEDA" w14:textId="775EB065" w:rsidR="0052735B" w:rsidRDefault="0014658A">
      <w:pPr>
        <w:pStyle w:val="BodyText"/>
        <w:tabs>
          <w:tab w:val="left" w:pos="8123"/>
        </w:tabs>
        <w:ind w:left="1460" w:right="743"/>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637A6">
        <w:rPr>
          <w:sz w:val="20"/>
          <w:szCs w:val="20"/>
        </w:rPr>
      </w:r>
      <w:r w:rsidR="006637A6">
        <w:rPr>
          <w:sz w:val="20"/>
          <w:szCs w:val="20"/>
        </w:rPr>
        <w:fldChar w:fldCharType="separate"/>
      </w:r>
      <w:r>
        <w:rPr>
          <w:sz w:val="20"/>
          <w:szCs w:val="20"/>
        </w:rPr>
        <w:fldChar w:fldCharType="end"/>
      </w:r>
      <w:r>
        <w:rPr>
          <w:sz w:val="20"/>
          <w:szCs w:val="20"/>
        </w:rPr>
        <w:t xml:space="preserve">  </w:t>
      </w:r>
      <w:r w:rsidR="00523990">
        <w:rPr>
          <w:noProof/>
          <w:lang w:val="en-CA" w:eastAsia="en-CA"/>
        </w:rPr>
        <mc:AlternateContent>
          <mc:Choice Requires="wps">
            <w:drawing>
              <wp:anchor distT="0" distB="0" distL="114300" distR="114300" simplePos="0" relativeHeight="1216" behindDoc="0" locked="0" layoutInCell="1" allowOverlap="1" wp14:anchorId="2DC39F67" wp14:editId="76C3BD3B">
                <wp:simplePos x="0" y="0"/>
                <wp:positionH relativeFrom="page">
                  <wp:posOffset>0</wp:posOffset>
                </wp:positionH>
                <wp:positionV relativeFrom="paragraph">
                  <wp:posOffset>336550</wp:posOffset>
                </wp:positionV>
                <wp:extent cx="7772400" cy="114300"/>
                <wp:effectExtent l="0" t="6350" r="0" b="635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609C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2CA3C59" id="Rectangle 5" o:spid="_x0000_s1026" style="position:absolute;margin-left:0;margin-top:26.5pt;width:612pt;height:9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" fillcolor="#609cd3" stroked="f">
                <w10:wrap anchorx="page"/>
              </v:rect>
            </w:pict>
          </mc:Fallback>
        </mc:AlternateContent>
      </w:r>
      <w:r w:rsidR="00FA4180">
        <w:rPr>
          <w:color w:val="231F20"/>
        </w:rPr>
        <w:t>Send correspondence to my representative as well as</w:t>
      </w:r>
      <w:r w:rsidR="00FA4180">
        <w:rPr>
          <w:color w:val="231F20"/>
          <w:spacing w:val="-8"/>
        </w:rPr>
        <w:t xml:space="preserve"> </w:t>
      </w:r>
      <w:r w:rsidR="00FA4180">
        <w:rPr>
          <w:color w:val="231F20"/>
        </w:rPr>
        <w:t>to</w:t>
      </w:r>
      <w:r w:rsidR="00FA4180">
        <w:rPr>
          <w:color w:val="231F20"/>
          <w:spacing w:val="-2"/>
        </w:rPr>
        <w:t xml:space="preserve"> </w:t>
      </w:r>
      <w:r w:rsidR="00FA4180">
        <w:rPr>
          <w:color w:val="231F20"/>
        </w:rPr>
        <w:t>me</w:t>
      </w:r>
      <w:r>
        <w:rPr>
          <w:color w:val="231F20"/>
        </w:rPr>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637A6">
        <w:rPr>
          <w:sz w:val="20"/>
          <w:szCs w:val="20"/>
        </w:rPr>
      </w:r>
      <w:r w:rsidR="006637A6">
        <w:rPr>
          <w:sz w:val="20"/>
          <w:szCs w:val="20"/>
        </w:rPr>
        <w:fldChar w:fldCharType="separate"/>
      </w:r>
      <w:r>
        <w:rPr>
          <w:sz w:val="20"/>
          <w:szCs w:val="20"/>
        </w:rPr>
        <w:fldChar w:fldCharType="end"/>
      </w:r>
      <w:r>
        <w:rPr>
          <w:sz w:val="20"/>
          <w:szCs w:val="20"/>
        </w:rPr>
        <w:t xml:space="preserve">  </w:t>
      </w:r>
      <w:r w:rsidR="00FA4180">
        <w:rPr>
          <w:color w:val="231F20"/>
        </w:rPr>
        <w:t>Send correspondence to me</w:t>
      </w:r>
      <w:r w:rsidR="00FA4180">
        <w:rPr>
          <w:color w:val="231F20"/>
          <w:spacing w:val="-7"/>
        </w:rPr>
        <w:t xml:space="preserve"> </w:t>
      </w:r>
      <w:r w:rsidR="00FA4180">
        <w:rPr>
          <w:color w:val="231F20"/>
        </w:rPr>
        <w:t>only</w:t>
      </w:r>
    </w:p>
    <w:p w14:paraId="6827B6F4" w14:textId="77777777" w:rsidR="0052735B" w:rsidRDefault="0052735B">
      <w:pPr>
        <w:pStyle w:val="BodyText"/>
      </w:pPr>
    </w:p>
    <w:p w14:paraId="56A28C9A" w14:textId="77777777" w:rsidR="0052735B" w:rsidRDefault="0052735B">
      <w:pPr>
        <w:pStyle w:val="BodyText"/>
      </w:pPr>
    </w:p>
    <w:p w14:paraId="34F8C13E" w14:textId="77777777" w:rsidR="0052735B" w:rsidRDefault="0052735B">
      <w:pPr>
        <w:pStyle w:val="BodyText"/>
        <w:spacing w:before="1"/>
        <w:rPr>
          <w:sz w:val="21"/>
        </w:rPr>
      </w:pPr>
    </w:p>
    <w:p w14:paraId="461A446F" w14:textId="77777777" w:rsidR="0052735B" w:rsidRDefault="00FA4180">
      <w:pPr>
        <w:pStyle w:val="Heading1"/>
      </w:pPr>
      <w:r>
        <w:rPr>
          <w:color w:val="609CD3"/>
        </w:rPr>
        <w:t>Employment Status</w:t>
      </w:r>
    </w:p>
    <w:p w14:paraId="78C03927" w14:textId="77777777" w:rsidR="0052735B" w:rsidRDefault="0052735B">
      <w:pPr>
        <w:pStyle w:val="BodyText"/>
        <w:spacing w:before="5"/>
        <w:rPr>
          <w:b/>
        </w:rPr>
      </w:pPr>
    </w:p>
    <w:p w14:paraId="015D7D6A" w14:textId="77777777" w:rsidR="0052735B" w:rsidRDefault="00FA4180">
      <w:pPr>
        <w:pStyle w:val="BodyText"/>
        <w:ind w:left="740" w:right="4070"/>
      </w:pPr>
      <w:r>
        <w:rPr>
          <w:color w:val="231F20"/>
        </w:rPr>
        <w:t>Are you or were you:</w:t>
      </w:r>
    </w:p>
    <w:p w14:paraId="7AA102E0" w14:textId="77777777" w:rsidR="0052735B" w:rsidRDefault="0052735B">
      <w:pPr>
        <w:pStyle w:val="BodyText"/>
        <w:spacing w:before="2"/>
        <w:rPr>
          <w:sz w:val="23"/>
        </w:rPr>
      </w:pPr>
    </w:p>
    <w:p w14:paraId="0DF85480" w14:textId="7832CEC3" w:rsidR="0052735B" w:rsidRDefault="0014658A" w:rsidP="0014658A">
      <w:pPr>
        <w:pStyle w:val="BodyText"/>
        <w:spacing w:line="494" w:lineRule="auto"/>
        <w:ind w:left="1460" w:right="5130"/>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637A6">
        <w:rPr>
          <w:sz w:val="20"/>
          <w:szCs w:val="20"/>
        </w:rPr>
      </w:r>
      <w:r w:rsidR="006637A6">
        <w:rPr>
          <w:sz w:val="20"/>
          <w:szCs w:val="20"/>
        </w:rPr>
        <w:fldChar w:fldCharType="separate"/>
      </w:r>
      <w:r>
        <w:rPr>
          <w:sz w:val="20"/>
          <w:szCs w:val="20"/>
        </w:rPr>
        <w:fldChar w:fldCharType="end"/>
      </w:r>
      <w:r>
        <w:rPr>
          <w:sz w:val="20"/>
          <w:szCs w:val="20"/>
        </w:rPr>
        <w:t xml:space="preserve">  </w:t>
      </w:r>
      <w:r w:rsidR="00FA4180">
        <w:rPr>
          <w:color w:val="231F20"/>
        </w:rPr>
        <w:t xml:space="preserve">Currently employed in the federal public sector </w:t>
      </w:r>
      <w:r>
        <w:rPr>
          <w:color w:val="231F20"/>
        </w:rPr>
        <w:br/>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637A6">
        <w:rPr>
          <w:sz w:val="20"/>
          <w:szCs w:val="20"/>
        </w:rPr>
      </w:r>
      <w:r w:rsidR="006637A6">
        <w:rPr>
          <w:sz w:val="20"/>
          <w:szCs w:val="20"/>
        </w:rPr>
        <w:fldChar w:fldCharType="separate"/>
      </w:r>
      <w:r>
        <w:rPr>
          <w:sz w:val="20"/>
          <w:szCs w:val="20"/>
        </w:rPr>
        <w:fldChar w:fldCharType="end"/>
      </w:r>
      <w:r>
        <w:rPr>
          <w:sz w:val="20"/>
          <w:szCs w:val="20"/>
        </w:rPr>
        <w:t xml:space="preserve">  </w:t>
      </w:r>
      <w:r w:rsidR="00FA4180">
        <w:rPr>
          <w:color w:val="231F20"/>
        </w:rPr>
        <w:t xml:space="preserve">Formerly employed in </w:t>
      </w:r>
      <w:r w:rsidR="00FA4180">
        <w:rPr>
          <w:color w:val="231F20"/>
        </w:rPr>
        <w:lastRenderedPageBreak/>
        <w:t>the federal public sector</w:t>
      </w:r>
    </w:p>
    <w:p w14:paraId="0ACE5A97" w14:textId="3B7EFC13" w:rsidR="0052735B" w:rsidRDefault="00FA4180">
      <w:pPr>
        <w:pStyle w:val="BodyText"/>
        <w:spacing w:before="6"/>
        <w:ind w:left="740" w:right="1134"/>
      </w:pPr>
      <w:r>
        <w:rPr>
          <w:color w:val="231F20"/>
        </w:rPr>
        <w:t>Name of employer (Department or Organization) where reprisal(s) occurred:</w:t>
      </w:r>
      <w:r w:rsidR="00D175D8" w:rsidRPr="00D175D8">
        <w:rPr>
          <w:color w:val="231F20"/>
          <w:sz w:val="20"/>
          <w:szCs w:val="20"/>
        </w:rPr>
        <w:t xml:space="preserve"> </w:t>
      </w:r>
      <w:r w:rsidR="00D31068" w:rsidRPr="000652EE">
        <w:rPr>
          <w:color w:val="231F20"/>
          <w:sz w:val="20"/>
          <w:szCs w:val="20"/>
          <w:shd w:val="clear" w:color="auto" w:fill="E2E1E3"/>
        </w:rPr>
        <w:fldChar w:fldCharType="begin">
          <w:ffData>
            <w:name w:val=""/>
            <w:enabled/>
            <w:calcOnExit w:val="0"/>
            <w:textInput>
              <w:maxLength w:val="150"/>
            </w:textInput>
          </w:ffData>
        </w:fldChar>
      </w:r>
      <w:r w:rsidR="00D31068" w:rsidRPr="000652EE">
        <w:rPr>
          <w:color w:val="231F20"/>
          <w:sz w:val="20"/>
          <w:szCs w:val="20"/>
          <w:shd w:val="clear" w:color="auto" w:fill="E2E1E3"/>
        </w:rPr>
        <w:instrText xml:space="preserve"> FORMTEXT </w:instrText>
      </w:r>
      <w:r w:rsidR="00D31068" w:rsidRPr="000652EE">
        <w:rPr>
          <w:color w:val="231F20"/>
          <w:sz w:val="20"/>
          <w:szCs w:val="20"/>
          <w:shd w:val="clear" w:color="auto" w:fill="E2E1E3"/>
        </w:rPr>
      </w:r>
      <w:r w:rsidR="00D31068" w:rsidRPr="000652EE">
        <w:rPr>
          <w:color w:val="231F20"/>
          <w:sz w:val="20"/>
          <w:szCs w:val="20"/>
          <w:shd w:val="clear" w:color="auto" w:fill="E2E1E3"/>
        </w:rPr>
        <w:fldChar w:fldCharType="separate"/>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D31068" w:rsidRPr="000652EE">
        <w:rPr>
          <w:color w:val="231F20"/>
          <w:sz w:val="20"/>
          <w:szCs w:val="20"/>
          <w:shd w:val="clear" w:color="auto" w:fill="E2E1E3"/>
        </w:rPr>
        <w:fldChar w:fldCharType="end"/>
      </w:r>
    </w:p>
    <w:p w14:paraId="29760D27" w14:textId="279F9F1D" w:rsidR="00E73637" w:rsidRDefault="00E73637">
      <w:r>
        <w:br w:type="page"/>
      </w:r>
    </w:p>
    <w:p w14:paraId="4C74DC86" w14:textId="53CA4B6B" w:rsidR="0052735B" w:rsidRDefault="0052735B">
      <w:pPr>
        <w:pStyle w:val="BodyText"/>
      </w:pPr>
    </w:p>
    <w:p w14:paraId="30E350C9" w14:textId="12BC356B" w:rsidR="0052735B" w:rsidRDefault="00E73637">
      <w:pPr>
        <w:pStyle w:val="BodyText"/>
      </w:pPr>
      <w:r>
        <w:rPr>
          <w:noProof/>
          <w:lang w:val="en-CA" w:eastAsia="en-CA"/>
        </w:rPr>
        <mc:AlternateContent>
          <mc:Choice Requires="wps">
            <w:drawing>
              <wp:anchor distT="0" distB="0" distL="114300" distR="114300" simplePos="0" relativeHeight="1240" behindDoc="0" locked="0" layoutInCell="1" allowOverlap="1" wp14:anchorId="44C70E5B" wp14:editId="47BC0588">
                <wp:simplePos x="0" y="0"/>
                <wp:positionH relativeFrom="page">
                  <wp:posOffset>0</wp:posOffset>
                </wp:positionH>
                <wp:positionV relativeFrom="paragraph">
                  <wp:posOffset>51410</wp:posOffset>
                </wp:positionV>
                <wp:extent cx="7772400" cy="114300"/>
                <wp:effectExtent l="0" t="0" r="0" b="190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609C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44BFD48" id="Rectangle 4" o:spid="_x0000_s1026" style="position:absolute;margin-left:0;margin-top:4.05pt;width:612pt;height:9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" fillcolor="#609cd3" stroked="f">
                <w10:wrap anchorx="page"/>
              </v:rect>
            </w:pict>
          </mc:Fallback>
        </mc:AlternateContent>
      </w:r>
    </w:p>
    <w:p w14:paraId="1B9EEAAA" w14:textId="77777777" w:rsidR="0052735B" w:rsidRDefault="0052735B">
      <w:pPr>
        <w:pStyle w:val="BodyText"/>
        <w:spacing w:before="1"/>
        <w:rPr>
          <w:sz w:val="21"/>
        </w:rPr>
      </w:pPr>
    </w:p>
    <w:p w14:paraId="3A9D45B6" w14:textId="09E585A9" w:rsidR="0052735B" w:rsidRDefault="00FA4180">
      <w:pPr>
        <w:pStyle w:val="Heading1"/>
        <w:spacing w:before="1"/>
      </w:pPr>
      <w:r>
        <w:rPr>
          <w:color w:val="609CD3"/>
        </w:rPr>
        <w:t>Information</w:t>
      </w:r>
      <w:r w:rsidR="009D522B">
        <w:rPr>
          <w:color w:val="609CD3"/>
        </w:rPr>
        <w:t xml:space="preserve"> about the Alleged R</w:t>
      </w:r>
      <w:r w:rsidR="007379F8" w:rsidRPr="007379F8">
        <w:rPr>
          <w:color w:val="609CD3"/>
        </w:rPr>
        <w:t>eprisal</w:t>
      </w:r>
    </w:p>
    <w:p w14:paraId="3E883BAC" w14:textId="77777777" w:rsidR="0052735B" w:rsidRDefault="0052735B">
      <w:pPr>
        <w:pStyle w:val="BodyText"/>
        <w:rPr>
          <w:b/>
          <w:sz w:val="26"/>
        </w:rPr>
      </w:pPr>
    </w:p>
    <w:p w14:paraId="0B660630" w14:textId="45454F1B" w:rsidR="0052735B" w:rsidRDefault="00FA4180">
      <w:pPr>
        <w:pStyle w:val="BodyText"/>
        <w:spacing w:before="219" w:line="247" w:lineRule="auto"/>
        <w:ind w:left="740" w:right="743"/>
      </w:pPr>
      <w:r>
        <w:rPr>
          <w:color w:val="231F20"/>
        </w:rPr>
        <w:t xml:space="preserve">Under the </w:t>
      </w:r>
      <w:r w:rsidRPr="009F0039">
        <w:rPr>
          <w:i/>
          <w:color w:val="231F20"/>
        </w:rPr>
        <w:t>Public Servants Disclosure Protection Act</w:t>
      </w:r>
      <w:r w:rsidR="009D522B">
        <w:rPr>
          <w:color w:val="231F20"/>
        </w:rPr>
        <w:t xml:space="preserve"> (the Act)</w:t>
      </w:r>
      <w:r>
        <w:rPr>
          <w:color w:val="231F20"/>
        </w:rPr>
        <w:t>, a reprisal could include any of the following measures taken against a public servant because he or she has made a protected disclosure or cooperated in an investigation into a disclosure of wrongdoing:</w:t>
      </w:r>
    </w:p>
    <w:p w14:paraId="6408049A" w14:textId="77777777" w:rsidR="0052735B" w:rsidRDefault="0052735B">
      <w:pPr>
        <w:pStyle w:val="BodyText"/>
        <w:spacing w:before="6"/>
      </w:pPr>
    </w:p>
    <w:p w14:paraId="22A56562" w14:textId="77777777" w:rsidR="0052735B" w:rsidRDefault="00FA4180">
      <w:pPr>
        <w:pStyle w:val="ListParagraph"/>
        <w:numPr>
          <w:ilvl w:val="0"/>
          <w:numId w:val="4"/>
        </w:numPr>
        <w:tabs>
          <w:tab w:val="left" w:pos="1135"/>
        </w:tabs>
        <w:ind w:hanging="394"/>
      </w:pPr>
      <w:r>
        <w:rPr>
          <w:color w:val="231F20"/>
        </w:rPr>
        <w:t>disciplinary</w:t>
      </w:r>
      <w:r>
        <w:rPr>
          <w:color w:val="231F20"/>
          <w:spacing w:val="-11"/>
        </w:rPr>
        <w:t xml:space="preserve"> </w:t>
      </w:r>
      <w:r>
        <w:rPr>
          <w:color w:val="231F20"/>
        </w:rPr>
        <w:t>measures;</w:t>
      </w:r>
    </w:p>
    <w:p w14:paraId="3E2F277C" w14:textId="77777777" w:rsidR="0052735B" w:rsidRDefault="00FA4180">
      <w:pPr>
        <w:pStyle w:val="ListParagraph"/>
        <w:numPr>
          <w:ilvl w:val="0"/>
          <w:numId w:val="4"/>
        </w:numPr>
        <w:tabs>
          <w:tab w:val="left" w:pos="1135"/>
        </w:tabs>
        <w:spacing w:before="7"/>
        <w:ind w:hanging="394"/>
      </w:pPr>
      <w:r>
        <w:rPr>
          <w:color w:val="231F20"/>
        </w:rPr>
        <w:t>demotion;</w:t>
      </w:r>
    </w:p>
    <w:p w14:paraId="320A9371" w14:textId="77777777" w:rsidR="0052735B" w:rsidRDefault="00FA4180">
      <w:pPr>
        <w:pStyle w:val="ListParagraph"/>
        <w:numPr>
          <w:ilvl w:val="0"/>
          <w:numId w:val="4"/>
        </w:numPr>
        <w:tabs>
          <w:tab w:val="left" w:pos="1135"/>
        </w:tabs>
        <w:spacing w:before="7" w:line="247" w:lineRule="auto"/>
        <w:ind w:right="1443" w:hanging="394"/>
      </w:pPr>
      <w:r>
        <w:rPr>
          <w:color w:val="231F20"/>
        </w:rPr>
        <w:t>termination of employment, including a discharge or dismissal in the case of a member of the Royal Canadian Mounted</w:t>
      </w:r>
      <w:r>
        <w:rPr>
          <w:color w:val="231F20"/>
          <w:spacing w:val="-8"/>
        </w:rPr>
        <w:t xml:space="preserve"> </w:t>
      </w:r>
      <w:r>
        <w:rPr>
          <w:color w:val="231F20"/>
        </w:rPr>
        <w:t>Police;</w:t>
      </w:r>
    </w:p>
    <w:p w14:paraId="5AC73642" w14:textId="77777777" w:rsidR="0052735B" w:rsidRDefault="00FA4180">
      <w:pPr>
        <w:pStyle w:val="ListParagraph"/>
        <w:numPr>
          <w:ilvl w:val="0"/>
          <w:numId w:val="4"/>
        </w:numPr>
        <w:tabs>
          <w:tab w:val="left" w:pos="1135"/>
        </w:tabs>
        <w:spacing w:line="253" w:lineRule="exact"/>
        <w:ind w:hanging="394"/>
      </w:pPr>
      <w:r>
        <w:rPr>
          <w:color w:val="231F20"/>
        </w:rPr>
        <w:t>measures that adversely affect the employment or working conditions of the public</w:t>
      </w:r>
      <w:r>
        <w:rPr>
          <w:color w:val="231F20"/>
          <w:spacing w:val="-41"/>
        </w:rPr>
        <w:t xml:space="preserve"> </w:t>
      </w:r>
      <w:r>
        <w:rPr>
          <w:color w:val="231F20"/>
        </w:rPr>
        <w:t>servant;</w:t>
      </w:r>
    </w:p>
    <w:p w14:paraId="27796482" w14:textId="77777777" w:rsidR="0052735B" w:rsidRDefault="00FA4180">
      <w:pPr>
        <w:pStyle w:val="ListParagraph"/>
        <w:numPr>
          <w:ilvl w:val="0"/>
          <w:numId w:val="4"/>
        </w:numPr>
        <w:tabs>
          <w:tab w:val="left" w:pos="1135"/>
        </w:tabs>
        <w:spacing w:before="7"/>
        <w:ind w:hanging="394"/>
      </w:pPr>
      <w:r>
        <w:rPr>
          <w:color w:val="231F20"/>
        </w:rPr>
        <w:t>threatening to take any measures described</w:t>
      </w:r>
      <w:r>
        <w:rPr>
          <w:color w:val="231F20"/>
          <w:spacing w:val="-18"/>
        </w:rPr>
        <w:t xml:space="preserve"> </w:t>
      </w:r>
      <w:r>
        <w:rPr>
          <w:color w:val="231F20"/>
        </w:rPr>
        <w:t>above.</w:t>
      </w:r>
    </w:p>
    <w:p w14:paraId="7ABDEC49" w14:textId="397C4231" w:rsidR="0052735B" w:rsidRDefault="0052735B">
      <w:pPr>
        <w:pStyle w:val="BodyText"/>
      </w:pPr>
    </w:p>
    <w:p w14:paraId="631EA647" w14:textId="6F041AB4" w:rsidR="0052735B" w:rsidRDefault="007379F8">
      <w:pPr>
        <w:pStyle w:val="BodyText"/>
      </w:pPr>
      <w:r>
        <w:rPr>
          <w:noProof/>
          <w:lang w:val="en-CA" w:eastAsia="en-CA"/>
        </w:rPr>
        <mc:AlternateContent>
          <mc:Choice Requires="wps">
            <w:drawing>
              <wp:anchor distT="0" distB="0" distL="114300" distR="114300" simplePos="0" relativeHeight="251663360" behindDoc="0" locked="0" layoutInCell="1" allowOverlap="1" wp14:anchorId="14B58BAE" wp14:editId="473BB7B5">
                <wp:simplePos x="0" y="0"/>
                <wp:positionH relativeFrom="page">
                  <wp:posOffset>451485</wp:posOffset>
                </wp:positionH>
                <wp:positionV relativeFrom="paragraph">
                  <wp:posOffset>46920</wp:posOffset>
                </wp:positionV>
                <wp:extent cx="6843939" cy="45719"/>
                <wp:effectExtent l="0" t="0" r="0" b="571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3939" cy="45719"/>
                        </a:xfrm>
                        <a:prstGeom prst="rect">
                          <a:avLst/>
                        </a:prstGeom>
                        <a:solidFill>
                          <a:srgbClr val="609BD3">
                            <a:alpha val="22000"/>
                          </a:srgbClr>
                        </a:solidFill>
                        <a:ln>
                          <a:noFill/>
                        </a:ln>
                      </wps:spPr>
                      <wps:bodyPr rot="0" vert="horz" wrap="square" lIns="109728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1839B8F6" id="Rectangle 4" o:spid="_x0000_s1026" style="position:absolute;margin-left:35.55pt;margin-top:3.7pt;width:538.9pt;height:3.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" fillcolor="#609bd3" stroked="f">
                <v:fill opacity="14392f"/>
                <v:textbox inset="86.4pt,,0"/>
                <w10:wrap anchorx="page"/>
              </v:rect>
            </w:pict>
          </mc:Fallback>
        </mc:AlternateContent>
      </w:r>
    </w:p>
    <w:p w14:paraId="29DDD214" w14:textId="77777777" w:rsidR="0052735B" w:rsidRDefault="0052735B">
      <w:pPr>
        <w:pStyle w:val="BodyText"/>
        <w:rPr>
          <w:sz w:val="25"/>
        </w:rPr>
      </w:pPr>
    </w:p>
    <w:p w14:paraId="78137A5C" w14:textId="77777777" w:rsidR="009F0039" w:rsidRPr="009F0039" w:rsidRDefault="00FA4180" w:rsidP="009F0039">
      <w:pPr>
        <w:pStyle w:val="BodyText"/>
        <w:numPr>
          <w:ilvl w:val="0"/>
          <w:numId w:val="5"/>
        </w:numPr>
        <w:spacing w:line="247" w:lineRule="auto"/>
        <w:ind w:right="743"/>
      </w:pPr>
      <w:r>
        <w:rPr>
          <w:color w:val="231F20"/>
        </w:rPr>
        <w:t xml:space="preserve">In your own words, while keeping in mind the definition of reprisal, please describe what reprisal measures you believe were taken against you (broadly defined above). Include </w:t>
      </w:r>
      <w:r w:rsidRPr="0020056E">
        <w:rPr>
          <w:b/>
          <w:color w:val="231F20"/>
        </w:rPr>
        <w:t>what</w:t>
      </w:r>
      <w:r>
        <w:rPr>
          <w:color w:val="231F20"/>
        </w:rPr>
        <w:t xml:space="preserve"> the exact measures were, </w:t>
      </w:r>
      <w:r w:rsidRPr="0020056E">
        <w:rPr>
          <w:b/>
          <w:color w:val="231F20"/>
        </w:rPr>
        <w:t>who</w:t>
      </w:r>
      <w:r>
        <w:rPr>
          <w:color w:val="231F20"/>
        </w:rPr>
        <w:t xml:space="preserve"> is alleged to have taken them, as well as </w:t>
      </w:r>
      <w:r w:rsidRPr="0020056E">
        <w:rPr>
          <w:b/>
          <w:color w:val="231F20"/>
        </w:rPr>
        <w:t>when</w:t>
      </w:r>
      <w:r>
        <w:rPr>
          <w:color w:val="231F20"/>
        </w:rPr>
        <w:t xml:space="preserve"> (date) the measures were taken.</w:t>
      </w:r>
    </w:p>
    <w:p w14:paraId="38FCE795" w14:textId="77777777" w:rsidR="00E73637" w:rsidRPr="00A21367" w:rsidRDefault="00E73637" w:rsidP="00E73637">
      <w:pPr>
        <w:pStyle w:val="BodyText"/>
        <w:ind w:left="720" w:right="875"/>
      </w:pP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4"/>
      </w:tblGrid>
      <w:tr w:rsidR="00E73637" w:rsidRPr="003F3F1D" w14:paraId="79DB60C5" w14:textId="77777777" w:rsidTr="000652EE">
        <w:trPr>
          <w:trHeight w:val="2488"/>
        </w:trPr>
        <w:tc>
          <w:tcPr>
            <w:tcW w:w="10664" w:type="dxa"/>
            <w:shd w:val="clear" w:color="auto" w:fill="E2E1E3"/>
          </w:tcPr>
          <w:p w14:paraId="594CFEE4" w14:textId="77777777" w:rsidR="00E73637" w:rsidRPr="003F3F1D" w:rsidRDefault="00E73637" w:rsidP="00686351">
            <w:pPr>
              <w:pStyle w:val="BodyText"/>
              <w:ind w:left="467"/>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F56B4D">
              <w:rPr>
                <w:noProof/>
                <w:sz w:val="20"/>
                <w:szCs w:val="20"/>
              </w:rPr>
              <w:t> </w:t>
            </w:r>
            <w:r w:rsidR="00F56B4D">
              <w:rPr>
                <w:noProof/>
                <w:sz w:val="20"/>
                <w:szCs w:val="20"/>
              </w:rPr>
              <w:t> </w:t>
            </w:r>
            <w:r w:rsidR="00F56B4D">
              <w:rPr>
                <w:noProof/>
                <w:sz w:val="20"/>
                <w:szCs w:val="20"/>
              </w:rPr>
              <w:t> </w:t>
            </w:r>
            <w:r w:rsidR="00F56B4D">
              <w:rPr>
                <w:noProof/>
                <w:sz w:val="20"/>
                <w:szCs w:val="20"/>
              </w:rPr>
              <w:t> </w:t>
            </w:r>
            <w:r w:rsidR="00F56B4D">
              <w:rPr>
                <w:noProof/>
                <w:sz w:val="20"/>
                <w:szCs w:val="20"/>
              </w:rPr>
              <w:t> </w:t>
            </w:r>
            <w:r>
              <w:rPr>
                <w:sz w:val="20"/>
                <w:szCs w:val="20"/>
              </w:rPr>
              <w:fldChar w:fldCharType="end"/>
            </w:r>
          </w:p>
        </w:tc>
      </w:tr>
    </w:tbl>
    <w:p w14:paraId="3DD10C67" w14:textId="2BE8EC68" w:rsidR="0052735B" w:rsidRDefault="0052735B">
      <w:pPr>
        <w:pStyle w:val="BodyText"/>
        <w:spacing w:line="247" w:lineRule="auto"/>
        <w:ind w:left="1146" w:right="743" w:hanging="407"/>
      </w:pPr>
    </w:p>
    <w:p w14:paraId="6E407B07" w14:textId="77777777" w:rsidR="0052735B" w:rsidRDefault="00FA4180" w:rsidP="00D4710F">
      <w:pPr>
        <w:pStyle w:val="BodyText"/>
        <w:spacing w:before="1" w:line="247" w:lineRule="auto"/>
        <w:ind w:left="720" w:right="841"/>
      </w:pPr>
      <w:r>
        <w:rPr>
          <w:color w:val="231F20"/>
        </w:rPr>
        <w:t>You may attach supporting documentation or additional information if necessary. To ensure a timely review of your case, please specify which portions of your documentation support your allegations.</w:t>
      </w:r>
    </w:p>
    <w:p w14:paraId="3ABCBFB8" w14:textId="77777777" w:rsidR="0052735B" w:rsidRDefault="0052735B">
      <w:pPr>
        <w:spacing w:line="247" w:lineRule="auto"/>
        <w:sectPr w:rsidR="0052735B" w:rsidSect="00B12C83">
          <w:headerReference w:type="default" r:id="rId9"/>
          <w:pgSz w:w="12240" w:h="15840"/>
          <w:pgMar w:top="1541" w:right="0" w:bottom="274" w:left="0" w:header="475" w:footer="0" w:gutter="0"/>
          <w:cols w:space="720"/>
          <w:docGrid w:linePitch="299"/>
        </w:sectPr>
      </w:pPr>
    </w:p>
    <w:p w14:paraId="7613D047" w14:textId="77777777" w:rsidR="0052735B" w:rsidRDefault="0052735B">
      <w:pPr>
        <w:pStyle w:val="BodyText"/>
        <w:rPr>
          <w:sz w:val="19"/>
        </w:rPr>
      </w:pPr>
    </w:p>
    <w:p w14:paraId="712A3D35" w14:textId="77777777" w:rsidR="0052735B" w:rsidRDefault="00FA4180" w:rsidP="000F744F">
      <w:pPr>
        <w:pStyle w:val="ListParagraph"/>
        <w:numPr>
          <w:ilvl w:val="0"/>
          <w:numId w:val="5"/>
        </w:numPr>
        <w:tabs>
          <w:tab w:val="left" w:pos="90"/>
        </w:tabs>
        <w:spacing w:before="72"/>
        <w:ind w:left="450" w:hanging="360"/>
      </w:pPr>
      <w:r>
        <w:rPr>
          <w:color w:val="231F20"/>
        </w:rPr>
        <w:t>Please</w:t>
      </w:r>
      <w:r>
        <w:rPr>
          <w:color w:val="231F20"/>
          <w:spacing w:val="-4"/>
        </w:rPr>
        <w:t xml:space="preserve"> </w:t>
      </w:r>
      <w:r>
        <w:rPr>
          <w:color w:val="231F20"/>
        </w:rPr>
        <w:t>provide</w:t>
      </w:r>
      <w:r>
        <w:rPr>
          <w:color w:val="231F20"/>
          <w:spacing w:val="-3"/>
        </w:rPr>
        <w:t xml:space="preserve"> </w:t>
      </w:r>
      <w:r>
        <w:rPr>
          <w:color w:val="231F20"/>
        </w:rPr>
        <w:t>additional</w:t>
      </w:r>
      <w:r>
        <w:rPr>
          <w:color w:val="231F20"/>
          <w:spacing w:val="-3"/>
        </w:rPr>
        <w:t xml:space="preserve"> </w:t>
      </w:r>
      <w:r>
        <w:rPr>
          <w:color w:val="231F20"/>
        </w:rPr>
        <w:t>information</w:t>
      </w:r>
      <w:r>
        <w:rPr>
          <w:color w:val="231F20"/>
          <w:spacing w:val="-3"/>
        </w:rPr>
        <w:t xml:space="preserve"> </w:t>
      </w:r>
      <w:r>
        <w:rPr>
          <w:color w:val="231F20"/>
        </w:rPr>
        <w:t>about</w:t>
      </w:r>
      <w:r>
        <w:rPr>
          <w:color w:val="231F20"/>
          <w:spacing w:val="-3"/>
        </w:rPr>
        <w:t xml:space="preserve"> </w:t>
      </w:r>
      <w:r>
        <w:rPr>
          <w:color w:val="231F20"/>
        </w:rPr>
        <w:t>the</w:t>
      </w:r>
      <w:r>
        <w:rPr>
          <w:color w:val="231F20"/>
          <w:spacing w:val="-4"/>
        </w:rPr>
        <w:t xml:space="preserve"> </w:t>
      </w:r>
      <w:r>
        <w:rPr>
          <w:color w:val="231F20"/>
        </w:rPr>
        <w:t>person(s)</w:t>
      </w:r>
      <w:r>
        <w:rPr>
          <w:color w:val="231F20"/>
          <w:spacing w:val="-3"/>
        </w:rPr>
        <w:t xml:space="preserve"> </w:t>
      </w:r>
      <w:r>
        <w:rPr>
          <w:color w:val="231F20"/>
        </w:rPr>
        <w:t>alleged</w:t>
      </w:r>
      <w:r>
        <w:rPr>
          <w:color w:val="231F20"/>
          <w:spacing w:val="-3"/>
        </w:rPr>
        <w:t xml:space="preserve"> </w:t>
      </w:r>
      <w:r>
        <w:rPr>
          <w:color w:val="231F20"/>
        </w:rPr>
        <w:t>to</w:t>
      </w:r>
      <w:r>
        <w:rPr>
          <w:color w:val="231F20"/>
          <w:spacing w:val="-4"/>
        </w:rPr>
        <w:t xml:space="preserve"> </w:t>
      </w:r>
      <w:r>
        <w:rPr>
          <w:color w:val="231F20"/>
        </w:rPr>
        <w:t>be</w:t>
      </w:r>
      <w:r>
        <w:rPr>
          <w:color w:val="231F20"/>
          <w:spacing w:val="-3"/>
        </w:rPr>
        <w:t xml:space="preserve"> </w:t>
      </w:r>
      <w:r>
        <w:rPr>
          <w:color w:val="231F20"/>
        </w:rPr>
        <w:t>responsible</w:t>
      </w:r>
      <w:r>
        <w:rPr>
          <w:color w:val="231F20"/>
          <w:spacing w:val="-4"/>
        </w:rPr>
        <w:t xml:space="preserve"> </w:t>
      </w:r>
      <w:r>
        <w:rPr>
          <w:color w:val="231F20"/>
        </w:rPr>
        <w:t>for</w:t>
      </w:r>
      <w:r>
        <w:rPr>
          <w:color w:val="231F20"/>
          <w:spacing w:val="-4"/>
        </w:rPr>
        <w:t xml:space="preserve"> </w:t>
      </w:r>
      <w:r>
        <w:rPr>
          <w:color w:val="231F20"/>
        </w:rPr>
        <w:t>the</w:t>
      </w:r>
      <w:r>
        <w:rPr>
          <w:color w:val="231F20"/>
          <w:spacing w:val="-4"/>
        </w:rPr>
        <w:t xml:space="preserve"> </w:t>
      </w:r>
      <w:r>
        <w:rPr>
          <w:color w:val="231F20"/>
        </w:rPr>
        <w:t>reprisal(s).</w:t>
      </w:r>
    </w:p>
    <w:p w14:paraId="7C7B1F8C" w14:textId="77777777" w:rsidR="0052735B" w:rsidRDefault="0052735B">
      <w:pPr>
        <w:pStyle w:val="BodyText"/>
        <w:spacing w:before="2"/>
        <w:rPr>
          <w:sz w:val="23"/>
        </w:rPr>
      </w:pPr>
    </w:p>
    <w:p w14:paraId="1A764376" w14:textId="559B6506" w:rsidR="0052735B" w:rsidRDefault="00FA4180">
      <w:pPr>
        <w:pStyle w:val="BodyText"/>
        <w:tabs>
          <w:tab w:val="left" w:pos="5860"/>
        </w:tabs>
        <w:ind w:left="100" w:right="277"/>
      </w:pPr>
      <w:r>
        <w:rPr>
          <w:color w:val="231F20"/>
        </w:rPr>
        <w:t>Name:</w:t>
      </w:r>
      <w:r w:rsidR="0014658A">
        <w:rPr>
          <w:color w:val="231F20"/>
        </w:rPr>
        <w:t xml:space="preserve"> </w:t>
      </w:r>
      <w:r w:rsidR="0037357B" w:rsidRPr="000652EE">
        <w:rPr>
          <w:color w:val="231F20"/>
          <w:sz w:val="20"/>
          <w:szCs w:val="20"/>
          <w:shd w:val="clear" w:color="auto" w:fill="E2E1E3"/>
        </w:rPr>
        <w:fldChar w:fldCharType="begin">
          <w:ffData>
            <w:name w:val=""/>
            <w:enabled/>
            <w:calcOnExit w:val="0"/>
            <w:textInput>
              <w:maxLength w:val="40"/>
            </w:textInput>
          </w:ffData>
        </w:fldChar>
      </w:r>
      <w:r w:rsidR="0037357B" w:rsidRPr="000652EE">
        <w:rPr>
          <w:color w:val="231F20"/>
          <w:sz w:val="20"/>
          <w:szCs w:val="20"/>
          <w:shd w:val="clear" w:color="auto" w:fill="E2E1E3"/>
        </w:rPr>
        <w:instrText xml:space="preserve"> FORMTEXT </w:instrText>
      </w:r>
      <w:r w:rsidR="0037357B" w:rsidRPr="000652EE">
        <w:rPr>
          <w:color w:val="231F20"/>
          <w:sz w:val="20"/>
          <w:szCs w:val="20"/>
          <w:shd w:val="clear" w:color="auto" w:fill="E2E1E3"/>
        </w:rPr>
      </w:r>
      <w:r w:rsidR="0037357B" w:rsidRPr="000652EE">
        <w:rPr>
          <w:color w:val="231F20"/>
          <w:sz w:val="20"/>
          <w:szCs w:val="20"/>
          <w:shd w:val="clear" w:color="auto" w:fill="E2E1E3"/>
        </w:rPr>
        <w:fldChar w:fldCharType="separate"/>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37357B" w:rsidRPr="000652EE">
        <w:rPr>
          <w:color w:val="231F20"/>
          <w:sz w:val="20"/>
          <w:szCs w:val="20"/>
          <w:shd w:val="clear" w:color="auto" w:fill="E2E1E3"/>
        </w:rPr>
        <w:fldChar w:fldCharType="end"/>
      </w:r>
      <w:r>
        <w:rPr>
          <w:color w:val="231F20"/>
        </w:rPr>
        <w:tab/>
        <w:t>Job title or</w:t>
      </w:r>
      <w:r>
        <w:rPr>
          <w:color w:val="231F20"/>
          <w:spacing w:val="-3"/>
        </w:rPr>
        <w:t xml:space="preserve"> </w:t>
      </w:r>
      <w:r w:rsidR="00D0576C">
        <w:rPr>
          <w:color w:val="231F20"/>
          <w:spacing w:val="-3"/>
        </w:rPr>
        <w:t>R</w:t>
      </w:r>
      <w:r>
        <w:rPr>
          <w:color w:val="231F20"/>
        </w:rPr>
        <w:t>ank</w:t>
      </w:r>
      <w:r w:rsidR="00D26BC6">
        <w:rPr>
          <w:color w:val="231F20"/>
        </w:rPr>
        <w:t xml:space="preserve"> (RCMP)</w:t>
      </w:r>
      <w:r>
        <w:rPr>
          <w:color w:val="231F20"/>
        </w:rPr>
        <w:t>:</w:t>
      </w:r>
      <w:r w:rsidR="0014658A">
        <w:rPr>
          <w:color w:val="231F20"/>
        </w:rPr>
        <w:t xml:space="preserve"> </w:t>
      </w:r>
      <w:r w:rsidR="0037357B" w:rsidRPr="000652EE">
        <w:rPr>
          <w:color w:val="231F20"/>
          <w:sz w:val="20"/>
          <w:szCs w:val="20"/>
          <w:shd w:val="clear" w:color="auto" w:fill="E2E1E3"/>
        </w:rPr>
        <w:fldChar w:fldCharType="begin">
          <w:ffData>
            <w:name w:val=""/>
            <w:enabled/>
            <w:calcOnExit w:val="0"/>
            <w:textInput>
              <w:maxLength w:val="40"/>
            </w:textInput>
          </w:ffData>
        </w:fldChar>
      </w:r>
      <w:r w:rsidR="0037357B" w:rsidRPr="000652EE">
        <w:rPr>
          <w:color w:val="231F20"/>
          <w:sz w:val="20"/>
          <w:szCs w:val="20"/>
          <w:shd w:val="clear" w:color="auto" w:fill="E2E1E3"/>
        </w:rPr>
        <w:instrText xml:space="preserve"> FORMTEXT </w:instrText>
      </w:r>
      <w:r w:rsidR="0037357B" w:rsidRPr="000652EE">
        <w:rPr>
          <w:color w:val="231F20"/>
          <w:sz w:val="20"/>
          <w:szCs w:val="20"/>
          <w:shd w:val="clear" w:color="auto" w:fill="E2E1E3"/>
        </w:rPr>
      </w:r>
      <w:r w:rsidR="0037357B" w:rsidRPr="000652EE">
        <w:rPr>
          <w:color w:val="231F20"/>
          <w:sz w:val="20"/>
          <w:szCs w:val="20"/>
          <w:shd w:val="clear" w:color="auto" w:fill="E2E1E3"/>
        </w:rPr>
        <w:fldChar w:fldCharType="separate"/>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37357B" w:rsidRPr="000652EE">
        <w:rPr>
          <w:color w:val="231F20"/>
          <w:sz w:val="20"/>
          <w:szCs w:val="20"/>
          <w:shd w:val="clear" w:color="auto" w:fill="E2E1E3"/>
        </w:rPr>
        <w:fldChar w:fldCharType="end"/>
      </w:r>
    </w:p>
    <w:p w14:paraId="4606B43F" w14:textId="77777777" w:rsidR="0052735B" w:rsidRDefault="0052735B">
      <w:pPr>
        <w:pStyle w:val="BodyText"/>
        <w:spacing w:before="2"/>
        <w:rPr>
          <w:sz w:val="23"/>
        </w:rPr>
      </w:pPr>
    </w:p>
    <w:p w14:paraId="0A3DBF70" w14:textId="504B3CC7" w:rsidR="0052735B" w:rsidRDefault="00514B47">
      <w:pPr>
        <w:pStyle w:val="BodyText"/>
        <w:tabs>
          <w:tab w:val="left" w:pos="5860"/>
        </w:tabs>
        <w:ind w:left="100" w:right="277"/>
      </w:pPr>
      <w:r w:rsidRPr="00514B47">
        <w:rPr>
          <w:color w:val="231F20"/>
        </w:rPr>
        <w:t>Federal Department / Organization:</w:t>
      </w:r>
      <w:r w:rsidR="0014658A">
        <w:rPr>
          <w:color w:val="231F20"/>
        </w:rPr>
        <w:t xml:space="preserve"> </w:t>
      </w:r>
      <w:r w:rsidR="0037357B" w:rsidRPr="000652EE">
        <w:rPr>
          <w:color w:val="231F20"/>
          <w:sz w:val="20"/>
          <w:szCs w:val="20"/>
          <w:shd w:val="clear" w:color="auto" w:fill="E2E1E3"/>
        </w:rPr>
        <w:fldChar w:fldCharType="begin">
          <w:ffData>
            <w:name w:val=""/>
            <w:enabled/>
            <w:calcOnExit w:val="0"/>
            <w:textInput>
              <w:maxLength w:val="40"/>
            </w:textInput>
          </w:ffData>
        </w:fldChar>
      </w:r>
      <w:r w:rsidR="0037357B" w:rsidRPr="000652EE">
        <w:rPr>
          <w:color w:val="231F20"/>
          <w:sz w:val="20"/>
          <w:szCs w:val="20"/>
          <w:shd w:val="clear" w:color="auto" w:fill="E2E1E3"/>
        </w:rPr>
        <w:instrText xml:space="preserve"> FORMTEXT </w:instrText>
      </w:r>
      <w:r w:rsidR="0037357B" w:rsidRPr="000652EE">
        <w:rPr>
          <w:color w:val="231F20"/>
          <w:sz w:val="20"/>
          <w:szCs w:val="20"/>
          <w:shd w:val="clear" w:color="auto" w:fill="E2E1E3"/>
        </w:rPr>
      </w:r>
      <w:r w:rsidR="0037357B" w:rsidRPr="000652EE">
        <w:rPr>
          <w:color w:val="231F20"/>
          <w:sz w:val="20"/>
          <w:szCs w:val="20"/>
          <w:shd w:val="clear" w:color="auto" w:fill="E2E1E3"/>
        </w:rPr>
        <w:fldChar w:fldCharType="separate"/>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37357B" w:rsidRPr="000652EE">
        <w:rPr>
          <w:color w:val="231F20"/>
          <w:sz w:val="20"/>
          <w:szCs w:val="20"/>
          <w:shd w:val="clear" w:color="auto" w:fill="E2E1E3"/>
        </w:rPr>
        <w:fldChar w:fldCharType="end"/>
      </w:r>
      <w:r w:rsidR="00FA4180">
        <w:rPr>
          <w:color w:val="231F20"/>
        </w:rPr>
        <w:tab/>
        <w:t>Work</w:t>
      </w:r>
      <w:r w:rsidR="00FA4180">
        <w:rPr>
          <w:color w:val="231F20"/>
          <w:spacing w:val="-4"/>
        </w:rPr>
        <w:t xml:space="preserve"> Telephone:</w:t>
      </w:r>
      <w:r w:rsidR="0014658A">
        <w:rPr>
          <w:color w:val="231F20"/>
          <w:spacing w:val="-4"/>
        </w:rPr>
        <w:t xml:space="preserve"> </w:t>
      </w:r>
      <w:r w:rsidR="0037357B" w:rsidRPr="000652EE">
        <w:rPr>
          <w:color w:val="231F20"/>
          <w:sz w:val="20"/>
          <w:szCs w:val="20"/>
          <w:shd w:val="clear" w:color="auto" w:fill="E2E1E3"/>
        </w:rPr>
        <w:fldChar w:fldCharType="begin">
          <w:ffData>
            <w:name w:val=""/>
            <w:enabled/>
            <w:calcOnExit w:val="0"/>
            <w:textInput>
              <w:maxLength w:val="40"/>
            </w:textInput>
          </w:ffData>
        </w:fldChar>
      </w:r>
      <w:r w:rsidR="0037357B" w:rsidRPr="000652EE">
        <w:rPr>
          <w:color w:val="231F20"/>
          <w:sz w:val="20"/>
          <w:szCs w:val="20"/>
          <w:shd w:val="clear" w:color="auto" w:fill="E2E1E3"/>
        </w:rPr>
        <w:instrText xml:space="preserve"> FORMTEXT </w:instrText>
      </w:r>
      <w:r w:rsidR="0037357B" w:rsidRPr="000652EE">
        <w:rPr>
          <w:color w:val="231F20"/>
          <w:sz w:val="20"/>
          <w:szCs w:val="20"/>
          <w:shd w:val="clear" w:color="auto" w:fill="E2E1E3"/>
        </w:rPr>
      </w:r>
      <w:r w:rsidR="0037357B" w:rsidRPr="000652EE">
        <w:rPr>
          <w:color w:val="231F20"/>
          <w:sz w:val="20"/>
          <w:szCs w:val="20"/>
          <w:shd w:val="clear" w:color="auto" w:fill="E2E1E3"/>
        </w:rPr>
        <w:fldChar w:fldCharType="separate"/>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37357B" w:rsidRPr="000652EE">
        <w:rPr>
          <w:color w:val="231F20"/>
          <w:sz w:val="20"/>
          <w:szCs w:val="20"/>
          <w:shd w:val="clear" w:color="auto" w:fill="E2E1E3"/>
        </w:rPr>
        <w:fldChar w:fldCharType="end"/>
      </w:r>
    </w:p>
    <w:p w14:paraId="7DE5EA66" w14:textId="77777777" w:rsidR="0052735B" w:rsidRDefault="0052735B">
      <w:pPr>
        <w:pStyle w:val="BodyText"/>
        <w:spacing w:before="2"/>
        <w:rPr>
          <w:sz w:val="23"/>
        </w:rPr>
      </w:pPr>
    </w:p>
    <w:p w14:paraId="4957DF7F" w14:textId="7B3E5AE4" w:rsidR="00514B47" w:rsidRDefault="00514B47" w:rsidP="00514B47">
      <w:pPr>
        <w:pStyle w:val="BodyText"/>
        <w:ind w:left="100" w:right="277"/>
      </w:pPr>
      <w:r>
        <w:rPr>
          <w:color w:val="231F20"/>
        </w:rPr>
        <w:t>Work</w:t>
      </w:r>
      <w:r>
        <w:rPr>
          <w:color w:val="231F20"/>
          <w:spacing w:val="-4"/>
        </w:rPr>
        <w:t xml:space="preserve"> </w:t>
      </w:r>
      <w:r>
        <w:rPr>
          <w:color w:val="231F20"/>
        </w:rPr>
        <w:t xml:space="preserve">Unit: </w:t>
      </w:r>
      <w:r w:rsidR="0037357B" w:rsidRPr="000652EE">
        <w:rPr>
          <w:color w:val="231F20"/>
          <w:sz w:val="20"/>
          <w:szCs w:val="20"/>
          <w:shd w:val="clear" w:color="auto" w:fill="E2E1E3"/>
        </w:rPr>
        <w:fldChar w:fldCharType="begin">
          <w:ffData>
            <w:name w:val=""/>
            <w:enabled/>
            <w:calcOnExit w:val="0"/>
            <w:textInput>
              <w:maxLength w:val="150"/>
            </w:textInput>
          </w:ffData>
        </w:fldChar>
      </w:r>
      <w:r w:rsidR="0037357B" w:rsidRPr="000652EE">
        <w:rPr>
          <w:color w:val="231F20"/>
          <w:sz w:val="20"/>
          <w:szCs w:val="20"/>
          <w:shd w:val="clear" w:color="auto" w:fill="E2E1E3"/>
        </w:rPr>
        <w:instrText xml:space="preserve"> FORMTEXT </w:instrText>
      </w:r>
      <w:r w:rsidR="0037357B" w:rsidRPr="000652EE">
        <w:rPr>
          <w:color w:val="231F20"/>
          <w:sz w:val="20"/>
          <w:szCs w:val="20"/>
          <w:shd w:val="clear" w:color="auto" w:fill="E2E1E3"/>
        </w:rPr>
      </w:r>
      <w:r w:rsidR="0037357B" w:rsidRPr="000652EE">
        <w:rPr>
          <w:color w:val="231F20"/>
          <w:sz w:val="20"/>
          <w:szCs w:val="20"/>
          <w:shd w:val="clear" w:color="auto" w:fill="E2E1E3"/>
        </w:rPr>
        <w:fldChar w:fldCharType="separate"/>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37357B" w:rsidRPr="000652EE">
        <w:rPr>
          <w:color w:val="231F20"/>
          <w:sz w:val="20"/>
          <w:szCs w:val="20"/>
          <w:shd w:val="clear" w:color="auto" w:fill="E2E1E3"/>
        </w:rPr>
        <w:fldChar w:fldCharType="end"/>
      </w:r>
    </w:p>
    <w:p w14:paraId="785E4C87" w14:textId="7074B06A" w:rsidR="0052735B" w:rsidRDefault="00514B47">
      <w:pPr>
        <w:pStyle w:val="BodyText"/>
        <w:ind w:left="100" w:right="277"/>
      </w:pPr>
      <w:r>
        <w:rPr>
          <w:color w:val="231F20"/>
        </w:rPr>
        <w:br/>
      </w:r>
      <w:r w:rsidR="00FA4180">
        <w:rPr>
          <w:color w:val="231F20"/>
        </w:rPr>
        <w:t>Work Address:</w:t>
      </w:r>
      <w:r w:rsidR="0014658A">
        <w:rPr>
          <w:color w:val="231F20"/>
        </w:rPr>
        <w:t xml:space="preserve"> </w:t>
      </w:r>
      <w:r w:rsidR="0037357B" w:rsidRPr="000652EE">
        <w:rPr>
          <w:color w:val="231F20"/>
          <w:sz w:val="20"/>
          <w:szCs w:val="20"/>
          <w:shd w:val="clear" w:color="auto" w:fill="E2E1E3"/>
        </w:rPr>
        <w:fldChar w:fldCharType="begin">
          <w:ffData>
            <w:name w:val=""/>
            <w:enabled/>
            <w:calcOnExit w:val="0"/>
            <w:textInput>
              <w:maxLength w:val="150"/>
            </w:textInput>
          </w:ffData>
        </w:fldChar>
      </w:r>
      <w:r w:rsidR="0037357B" w:rsidRPr="000652EE">
        <w:rPr>
          <w:color w:val="231F20"/>
          <w:sz w:val="20"/>
          <w:szCs w:val="20"/>
          <w:shd w:val="clear" w:color="auto" w:fill="E2E1E3"/>
        </w:rPr>
        <w:instrText xml:space="preserve"> FORMTEXT </w:instrText>
      </w:r>
      <w:r w:rsidR="0037357B" w:rsidRPr="000652EE">
        <w:rPr>
          <w:color w:val="231F20"/>
          <w:sz w:val="20"/>
          <w:szCs w:val="20"/>
          <w:shd w:val="clear" w:color="auto" w:fill="E2E1E3"/>
        </w:rPr>
      </w:r>
      <w:r w:rsidR="0037357B" w:rsidRPr="000652EE">
        <w:rPr>
          <w:color w:val="231F20"/>
          <w:sz w:val="20"/>
          <w:szCs w:val="20"/>
          <w:shd w:val="clear" w:color="auto" w:fill="E2E1E3"/>
        </w:rPr>
        <w:fldChar w:fldCharType="separate"/>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37357B" w:rsidRPr="000652EE">
        <w:rPr>
          <w:color w:val="231F20"/>
          <w:sz w:val="20"/>
          <w:szCs w:val="20"/>
          <w:shd w:val="clear" w:color="auto" w:fill="E2E1E3"/>
        </w:rPr>
        <w:fldChar w:fldCharType="end"/>
      </w:r>
    </w:p>
    <w:p w14:paraId="54AAD273" w14:textId="77777777" w:rsidR="0052735B" w:rsidRDefault="0052735B">
      <w:pPr>
        <w:pStyle w:val="BodyText"/>
        <w:spacing w:before="2"/>
        <w:rPr>
          <w:sz w:val="23"/>
        </w:rPr>
      </w:pPr>
    </w:p>
    <w:p w14:paraId="701C4DA4" w14:textId="77777777" w:rsidR="00E73637" w:rsidRDefault="00E73637">
      <w:pPr>
        <w:pStyle w:val="BodyText"/>
        <w:spacing w:before="2"/>
        <w:rPr>
          <w:sz w:val="23"/>
        </w:rPr>
      </w:pPr>
    </w:p>
    <w:p w14:paraId="08DB71F6" w14:textId="77777777" w:rsidR="00E73637" w:rsidRDefault="00E73637">
      <w:pPr>
        <w:pStyle w:val="BodyText"/>
        <w:spacing w:before="2"/>
        <w:rPr>
          <w:sz w:val="23"/>
        </w:rPr>
      </w:pPr>
    </w:p>
    <w:p w14:paraId="1AB5FE5B" w14:textId="08353804" w:rsidR="00514B47" w:rsidRDefault="00514B47" w:rsidP="00514B47">
      <w:pPr>
        <w:pStyle w:val="BodyText"/>
        <w:tabs>
          <w:tab w:val="left" w:pos="5860"/>
        </w:tabs>
        <w:ind w:left="100" w:right="277"/>
      </w:pPr>
      <w:r>
        <w:rPr>
          <w:color w:val="231F20"/>
        </w:rPr>
        <w:t xml:space="preserve">Name: </w:t>
      </w:r>
      <w:r w:rsidR="0037357B" w:rsidRPr="000652EE">
        <w:rPr>
          <w:color w:val="231F20"/>
          <w:sz w:val="20"/>
          <w:szCs w:val="20"/>
          <w:shd w:val="clear" w:color="auto" w:fill="E2E1E3"/>
        </w:rPr>
        <w:fldChar w:fldCharType="begin">
          <w:ffData>
            <w:name w:val=""/>
            <w:enabled/>
            <w:calcOnExit w:val="0"/>
            <w:textInput>
              <w:maxLength w:val="40"/>
            </w:textInput>
          </w:ffData>
        </w:fldChar>
      </w:r>
      <w:r w:rsidR="0037357B" w:rsidRPr="000652EE">
        <w:rPr>
          <w:color w:val="231F20"/>
          <w:sz w:val="20"/>
          <w:szCs w:val="20"/>
          <w:shd w:val="clear" w:color="auto" w:fill="E2E1E3"/>
        </w:rPr>
        <w:instrText xml:space="preserve"> FORMTEXT </w:instrText>
      </w:r>
      <w:r w:rsidR="0037357B" w:rsidRPr="000652EE">
        <w:rPr>
          <w:color w:val="231F20"/>
          <w:sz w:val="20"/>
          <w:szCs w:val="20"/>
          <w:shd w:val="clear" w:color="auto" w:fill="E2E1E3"/>
        </w:rPr>
      </w:r>
      <w:r w:rsidR="0037357B" w:rsidRPr="000652EE">
        <w:rPr>
          <w:color w:val="231F20"/>
          <w:sz w:val="20"/>
          <w:szCs w:val="20"/>
          <w:shd w:val="clear" w:color="auto" w:fill="E2E1E3"/>
        </w:rPr>
        <w:fldChar w:fldCharType="separate"/>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37357B" w:rsidRPr="000652EE">
        <w:rPr>
          <w:color w:val="231F20"/>
          <w:sz w:val="20"/>
          <w:szCs w:val="20"/>
          <w:shd w:val="clear" w:color="auto" w:fill="E2E1E3"/>
        </w:rPr>
        <w:fldChar w:fldCharType="end"/>
      </w:r>
      <w:r>
        <w:rPr>
          <w:color w:val="231F20"/>
        </w:rPr>
        <w:tab/>
        <w:t>Job title or</w:t>
      </w:r>
      <w:r>
        <w:rPr>
          <w:color w:val="231F20"/>
          <w:spacing w:val="-3"/>
        </w:rPr>
        <w:t xml:space="preserve"> </w:t>
      </w:r>
      <w:r w:rsidR="00541E5F">
        <w:rPr>
          <w:color w:val="231F20"/>
        </w:rPr>
        <w:t>R</w:t>
      </w:r>
      <w:r>
        <w:rPr>
          <w:color w:val="231F20"/>
        </w:rPr>
        <w:t>ank</w:t>
      </w:r>
      <w:r w:rsidR="00541E5F">
        <w:rPr>
          <w:color w:val="231F20"/>
        </w:rPr>
        <w:t xml:space="preserve"> (RCMP)</w:t>
      </w:r>
      <w:r>
        <w:rPr>
          <w:color w:val="231F20"/>
        </w:rPr>
        <w:t xml:space="preserve">: </w:t>
      </w:r>
      <w:r w:rsidR="0037357B" w:rsidRPr="000652EE">
        <w:rPr>
          <w:color w:val="231F20"/>
          <w:sz w:val="20"/>
          <w:szCs w:val="20"/>
          <w:shd w:val="clear" w:color="auto" w:fill="E2E1E3"/>
        </w:rPr>
        <w:fldChar w:fldCharType="begin">
          <w:ffData>
            <w:name w:val=""/>
            <w:enabled/>
            <w:calcOnExit w:val="0"/>
            <w:textInput>
              <w:maxLength w:val="40"/>
            </w:textInput>
          </w:ffData>
        </w:fldChar>
      </w:r>
      <w:r w:rsidR="0037357B" w:rsidRPr="000652EE">
        <w:rPr>
          <w:color w:val="231F20"/>
          <w:sz w:val="20"/>
          <w:szCs w:val="20"/>
          <w:shd w:val="clear" w:color="auto" w:fill="E2E1E3"/>
        </w:rPr>
        <w:instrText xml:space="preserve"> FORMTEXT </w:instrText>
      </w:r>
      <w:r w:rsidR="0037357B" w:rsidRPr="000652EE">
        <w:rPr>
          <w:color w:val="231F20"/>
          <w:sz w:val="20"/>
          <w:szCs w:val="20"/>
          <w:shd w:val="clear" w:color="auto" w:fill="E2E1E3"/>
        </w:rPr>
      </w:r>
      <w:r w:rsidR="0037357B" w:rsidRPr="000652EE">
        <w:rPr>
          <w:color w:val="231F20"/>
          <w:sz w:val="20"/>
          <w:szCs w:val="20"/>
          <w:shd w:val="clear" w:color="auto" w:fill="E2E1E3"/>
        </w:rPr>
        <w:fldChar w:fldCharType="separate"/>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37357B" w:rsidRPr="000652EE">
        <w:rPr>
          <w:color w:val="231F20"/>
          <w:sz w:val="20"/>
          <w:szCs w:val="20"/>
          <w:shd w:val="clear" w:color="auto" w:fill="E2E1E3"/>
        </w:rPr>
        <w:fldChar w:fldCharType="end"/>
      </w:r>
    </w:p>
    <w:p w14:paraId="52EBB569" w14:textId="77777777" w:rsidR="00514B47" w:rsidRDefault="00514B47" w:rsidP="00514B47">
      <w:pPr>
        <w:pStyle w:val="BodyText"/>
        <w:spacing w:before="2"/>
        <w:rPr>
          <w:sz w:val="23"/>
        </w:rPr>
      </w:pPr>
    </w:p>
    <w:p w14:paraId="379B5A82" w14:textId="32E2A98C" w:rsidR="00514B47" w:rsidRDefault="00514B47" w:rsidP="00514B47">
      <w:pPr>
        <w:pStyle w:val="BodyText"/>
        <w:tabs>
          <w:tab w:val="left" w:pos="5860"/>
        </w:tabs>
        <w:ind w:left="100" w:right="277"/>
      </w:pPr>
      <w:r w:rsidRPr="00514B47">
        <w:rPr>
          <w:color w:val="231F20"/>
        </w:rPr>
        <w:t>Federal Department / Organization:</w:t>
      </w:r>
      <w:r>
        <w:rPr>
          <w:color w:val="231F20"/>
        </w:rPr>
        <w:t xml:space="preserve"> </w:t>
      </w:r>
      <w:r w:rsidR="0037357B" w:rsidRPr="000652EE">
        <w:rPr>
          <w:color w:val="231F20"/>
          <w:sz w:val="20"/>
          <w:szCs w:val="20"/>
          <w:shd w:val="clear" w:color="auto" w:fill="E2E1E3"/>
        </w:rPr>
        <w:fldChar w:fldCharType="begin">
          <w:ffData>
            <w:name w:val=""/>
            <w:enabled/>
            <w:calcOnExit w:val="0"/>
            <w:textInput>
              <w:maxLength w:val="40"/>
            </w:textInput>
          </w:ffData>
        </w:fldChar>
      </w:r>
      <w:r w:rsidR="0037357B" w:rsidRPr="000652EE">
        <w:rPr>
          <w:color w:val="231F20"/>
          <w:sz w:val="20"/>
          <w:szCs w:val="20"/>
          <w:shd w:val="clear" w:color="auto" w:fill="E2E1E3"/>
        </w:rPr>
        <w:instrText xml:space="preserve"> FORMTEXT </w:instrText>
      </w:r>
      <w:r w:rsidR="0037357B" w:rsidRPr="000652EE">
        <w:rPr>
          <w:color w:val="231F20"/>
          <w:sz w:val="20"/>
          <w:szCs w:val="20"/>
          <w:shd w:val="clear" w:color="auto" w:fill="E2E1E3"/>
        </w:rPr>
      </w:r>
      <w:r w:rsidR="0037357B" w:rsidRPr="000652EE">
        <w:rPr>
          <w:color w:val="231F20"/>
          <w:sz w:val="20"/>
          <w:szCs w:val="20"/>
          <w:shd w:val="clear" w:color="auto" w:fill="E2E1E3"/>
        </w:rPr>
        <w:fldChar w:fldCharType="separate"/>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37357B" w:rsidRPr="000652EE">
        <w:rPr>
          <w:color w:val="231F20"/>
          <w:sz w:val="20"/>
          <w:szCs w:val="20"/>
          <w:shd w:val="clear" w:color="auto" w:fill="E2E1E3"/>
        </w:rPr>
        <w:fldChar w:fldCharType="end"/>
      </w:r>
      <w:r>
        <w:rPr>
          <w:color w:val="231F20"/>
        </w:rPr>
        <w:tab/>
        <w:t>Work</w:t>
      </w:r>
      <w:r>
        <w:rPr>
          <w:color w:val="231F20"/>
          <w:spacing w:val="-4"/>
        </w:rPr>
        <w:t xml:space="preserve"> Telephone: </w:t>
      </w:r>
      <w:r w:rsidR="0037357B" w:rsidRPr="000652EE">
        <w:rPr>
          <w:color w:val="231F20"/>
          <w:sz w:val="20"/>
          <w:szCs w:val="20"/>
          <w:shd w:val="clear" w:color="auto" w:fill="E2E1E3"/>
        </w:rPr>
        <w:fldChar w:fldCharType="begin">
          <w:ffData>
            <w:name w:val=""/>
            <w:enabled/>
            <w:calcOnExit w:val="0"/>
            <w:textInput>
              <w:maxLength w:val="40"/>
            </w:textInput>
          </w:ffData>
        </w:fldChar>
      </w:r>
      <w:r w:rsidR="0037357B" w:rsidRPr="000652EE">
        <w:rPr>
          <w:color w:val="231F20"/>
          <w:sz w:val="20"/>
          <w:szCs w:val="20"/>
          <w:shd w:val="clear" w:color="auto" w:fill="E2E1E3"/>
        </w:rPr>
        <w:instrText xml:space="preserve"> FORMTEXT </w:instrText>
      </w:r>
      <w:r w:rsidR="0037357B" w:rsidRPr="000652EE">
        <w:rPr>
          <w:color w:val="231F20"/>
          <w:sz w:val="20"/>
          <w:szCs w:val="20"/>
          <w:shd w:val="clear" w:color="auto" w:fill="E2E1E3"/>
        </w:rPr>
      </w:r>
      <w:r w:rsidR="0037357B" w:rsidRPr="000652EE">
        <w:rPr>
          <w:color w:val="231F20"/>
          <w:sz w:val="20"/>
          <w:szCs w:val="20"/>
          <w:shd w:val="clear" w:color="auto" w:fill="E2E1E3"/>
        </w:rPr>
        <w:fldChar w:fldCharType="separate"/>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37357B" w:rsidRPr="000652EE">
        <w:rPr>
          <w:color w:val="231F20"/>
          <w:sz w:val="20"/>
          <w:szCs w:val="20"/>
          <w:shd w:val="clear" w:color="auto" w:fill="E2E1E3"/>
        </w:rPr>
        <w:fldChar w:fldCharType="end"/>
      </w:r>
    </w:p>
    <w:p w14:paraId="5DEBED24" w14:textId="77777777" w:rsidR="00514B47" w:rsidRDefault="00514B47" w:rsidP="00514B47">
      <w:pPr>
        <w:pStyle w:val="BodyText"/>
        <w:spacing w:before="2"/>
        <w:rPr>
          <w:sz w:val="23"/>
        </w:rPr>
      </w:pPr>
    </w:p>
    <w:p w14:paraId="3EF55598" w14:textId="552291A9" w:rsidR="00514B47" w:rsidRDefault="00514B47" w:rsidP="00514B47">
      <w:pPr>
        <w:pStyle w:val="BodyText"/>
        <w:ind w:left="100" w:right="277"/>
      </w:pPr>
      <w:r>
        <w:rPr>
          <w:color w:val="231F20"/>
        </w:rPr>
        <w:t>Work</w:t>
      </w:r>
      <w:r>
        <w:rPr>
          <w:color w:val="231F20"/>
          <w:spacing w:val="-4"/>
        </w:rPr>
        <w:t xml:space="preserve"> </w:t>
      </w:r>
      <w:r>
        <w:rPr>
          <w:color w:val="231F20"/>
        </w:rPr>
        <w:t xml:space="preserve">Unit: </w:t>
      </w:r>
      <w:r w:rsidR="0037357B" w:rsidRPr="000652EE">
        <w:rPr>
          <w:color w:val="231F20"/>
          <w:sz w:val="20"/>
          <w:szCs w:val="20"/>
          <w:shd w:val="clear" w:color="auto" w:fill="E2E1E3"/>
        </w:rPr>
        <w:fldChar w:fldCharType="begin">
          <w:ffData>
            <w:name w:val=""/>
            <w:enabled/>
            <w:calcOnExit w:val="0"/>
            <w:textInput>
              <w:maxLength w:val="150"/>
            </w:textInput>
          </w:ffData>
        </w:fldChar>
      </w:r>
      <w:r w:rsidR="0037357B" w:rsidRPr="000652EE">
        <w:rPr>
          <w:color w:val="231F20"/>
          <w:sz w:val="20"/>
          <w:szCs w:val="20"/>
          <w:shd w:val="clear" w:color="auto" w:fill="E2E1E3"/>
        </w:rPr>
        <w:instrText xml:space="preserve"> FORMTEXT </w:instrText>
      </w:r>
      <w:r w:rsidR="0037357B" w:rsidRPr="000652EE">
        <w:rPr>
          <w:color w:val="231F20"/>
          <w:sz w:val="20"/>
          <w:szCs w:val="20"/>
          <w:shd w:val="clear" w:color="auto" w:fill="E2E1E3"/>
        </w:rPr>
      </w:r>
      <w:r w:rsidR="0037357B" w:rsidRPr="000652EE">
        <w:rPr>
          <w:color w:val="231F20"/>
          <w:sz w:val="20"/>
          <w:szCs w:val="20"/>
          <w:shd w:val="clear" w:color="auto" w:fill="E2E1E3"/>
        </w:rPr>
        <w:fldChar w:fldCharType="separate"/>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37357B" w:rsidRPr="000652EE">
        <w:rPr>
          <w:color w:val="231F20"/>
          <w:sz w:val="20"/>
          <w:szCs w:val="20"/>
          <w:shd w:val="clear" w:color="auto" w:fill="E2E1E3"/>
        </w:rPr>
        <w:fldChar w:fldCharType="end"/>
      </w:r>
    </w:p>
    <w:p w14:paraId="64E1880D" w14:textId="331F5675" w:rsidR="00514B47" w:rsidRDefault="00514B47" w:rsidP="00514B47">
      <w:pPr>
        <w:pStyle w:val="BodyText"/>
        <w:ind w:left="100" w:right="277"/>
        <w:rPr>
          <w:color w:val="231F20"/>
          <w:sz w:val="20"/>
          <w:szCs w:val="20"/>
        </w:rPr>
      </w:pPr>
      <w:r>
        <w:rPr>
          <w:color w:val="231F20"/>
        </w:rPr>
        <w:br/>
        <w:t xml:space="preserve">Work Address: </w:t>
      </w:r>
      <w:r w:rsidR="0037357B" w:rsidRPr="000652EE">
        <w:rPr>
          <w:color w:val="231F20"/>
          <w:sz w:val="20"/>
          <w:szCs w:val="20"/>
          <w:shd w:val="clear" w:color="auto" w:fill="E2E1E3"/>
        </w:rPr>
        <w:fldChar w:fldCharType="begin">
          <w:ffData>
            <w:name w:val=""/>
            <w:enabled/>
            <w:calcOnExit w:val="0"/>
            <w:textInput>
              <w:maxLength w:val="150"/>
            </w:textInput>
          </w:ffData>
        </w:fldChar>
      </w:r>
      <w:r w:rsidR="0037357B" w:rsidRPr="000652EE">
        <w:rPr>
          <w:color w:val="231F20"/>
          <w:sz w:val="20"/>
          <w:szCs w:val="20"/>
          <w:shd w:val="clear" w:color="auto" w:fill="E2E1E3"/>
        </w:rPr>
        <w:instrText xml:space="preserve"> FORMTEXT </w:instrText>
      </w:r>
      <w:r w:rsidR="0037357B" w:rsidRPr="000652EE">
        <w:rPr>
          <w:color w:val="231F20"/>
          <w:sz w:val="20"/>
          <w:szCs w:val="20"/>
          <w:shd w:val="clear" w:color="auto" w:fill="E2E1E3"/>
        </w:rPr>
      </w:r>
      <w:r w:rsidR="0037357B" w:rsidRPr="000652EE">
        <w:rPr>
          <w:color w:val="231F20"/>
          <w:sz w:val="20"/>
          <w:szCs w:val="20"/>
          <w:shd w:val="clear" w:color="auto" w:fill="E2E1E3"/>
        </w:rPr>
        <w:fldChar w:fldCharType="separate"/>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F56B4D">
        <w:rPr>
          <w:noProof/>
          <w:color w:val="231F20"/>
          <w:sz w:val="20"/>
          <w:szCs w:val="20"/>
          <w:shd w:val="clear" w:color="auto" w:fill="E2E1E3"/>
        </w:rPr>
        <w:t> </w:t>
      </w:r>
      <w:r w:rsidR="0037357B" w:rsidRPr="000652EE">
        <w:rPr>
          <w:color w:val="231F20"/>
          <w:sz w:val="20"/>
          <w:szCs w:val="20"/>
          <w:shd w:val="clear" w:color="auto" w:fill="E2E1E3"/>
        </w:rPr>
        <w:fldChar w:fldCharType="end"/>
      </w:r>
    </w:p>
    <w:p w14:paraId="7C3711B4" w14:textId="77777777" w:rsidR="00146E7E" w:rsidRDefault="00146E7E" w:rsidP="00514B47">
      <w:pPr>
        <w:pStyle w:val="BodyText"/>
        <w:ind w:left="100" w:right="277"/>
      </w:pPr>
    </w:p>
    <w:p w14:paraId="65AF94B3" w14:textId="77777777" w:rsidR="00E73637" w:rsidRDefault="00E73637" w:rsidP="00514B47">
      <w:pPr>
        <w:pStyle w:val="BodyText"/>
        <w:ind w:left="100" w:right="277"/>
      </w:pPr>
    </w:p>
    <w:p w14:paraId="1BE888EC" w14:textId="77777777" w:rsidR="00E73637" w:rsidRDefault="00E73637" w:rsidP="00514B47">
      <w:pPr>
        <w:pStyle w:val="BodyText"/>
        <w:ind w:left="100" w:right="277"/>
      </w:pPr>
    </w:p>
    <w:p w14:paraId="3B2D40C7" w14:textId="41DDB5EE" w:rsidR="00514B47" w:rsidRDefault="00146E7E">
      <w:pPr>
        <w:pStyle w:val="BodyText"/>
        <w:spacing w:line="247" w:lineRule="auto"/>
        <w:ind w:left="100" w:right="277"/>
        <w:rPr>
          <w:color w:val="231F20"/>
        </w:rPr>
      </w:pPr>
      <w:r>
        <w:rPr>
          <w:noProof/>
          <w:lang w:val="en-CA" w:eastAsia="en-CA"/>
        </w:rPr>
        <mc:AlternateContent>
          <mc:Choice Requires="wps">
            <w:drawing>
              <wp:anchor distT="0" distB="0" distL="114300" distR="114300" simplePos="0" relativeHeight="251669504" behindDoc="0" locked="0" layoutInCell="1" allowOverlap="1" wp14:anchorId="71994D51" wp14:editId="2137FECF">
                <wp:simplePos x="0" y="0"/>
                <wp:positionH relativeFrom="page">
                  <wp:posOffset>402590</wp:posOffset>
                </wp:positionH>
                <wp:positionV relativeFrom="paragraph">
                  <wp:posOffset>0</wp:posOffset>
                </wp:positionV>
                <wp:extent cx="6843395" cy="45085"/>
                <wp:effectExtent l="0" t="0" r="0"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3395" cy="45085"/>
                        </a:xfrm>
                        <a:prstGeom prst="rect">
                          <a:avLst/>
                        </a:prstGeom>
                        <a:solidFill>
                          <a:srgbClr val="609BD3">
                            <a:alpha val="22000"/>
                          </a:srgbClr>
                        </a:solidFill>
                        <a:ln>
                          <a:noFill/>
                        </a:ln>
                      </wps:spPr>
                      <wps:txbx>
                        <w:txbxContent>
                          <w:p w14:paraId="057C16A1" w14:textId="77777777" w:rsidR="00146E7E" w:rsidRDefault="00146E7E" w:rsidP="00146E7E">
                            <w:pPr>
                              <w:jc w:val="center"/>
                            </w:pPr>
                            <w:r>
                              <w:softHyphen/>
                            </w:r>
                            <w:r>
                              <w:softHyphen/>
                            </w:r>
                            <w:r>
                              <w:softHyphen/>
                            </w:r>
                          </w:p>
                        </w:txbxContent>
                      </wps:txbx>
                      <wps:bodyPr rot="0" vert="horz" wrap="square" lIns="109728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1994D51" id="Rectangle 4" o:spid="_x0000_s1031" style="position:absolute;left:0;text-align:left;margin-left:31.7pt;margin-top:0;width:538.85pt;height:3.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" fillcolor="#609bd3" stroked="f">
                <v:fill opacity="14392f"/>
                <v:textbox inset="86.4pt,,0">
                  <w:txbxContent>
                    <w:p w14:paraId="057C16A1" w14:textId="77777777" w:rsidR="00146E7E" w:rsidRDefault="00146E7E" w:rsidP="00146E7E">
                      <w:pPr>
                        <w:jc w:val="center"/>
                      </w:pPr>
                      <w:r>
                        <w:softHyphen/>
                      </w:r>
                      <w:r>
                        <w:softHyphen/>
                      </w:r>
                      <w:r>
                        <w:softHyphen/>
                      </w:r>
                    </w:p>
                  </w:txbxContent>
                </v:textbox>
                <w10:wrap anchorx="page"/>
              </v:rect>
            </w:pict>
          </mc:Fallback>
        </mc:AlternateContent>
      </w:r>
    </w:p>
    <w:p w14:paraId="7209CBCC" w14:textId="77777777" w:rsidR="0052735B" w:rsidRDefault="00FA4180">
      <w:pPr>
        <w:pStyle w:val="BodyText"/>
        <w:spacing w:line="247" w:lineRule="auto"/>
        <w:ind w:left="100" w:right="277"/>
      </w:pPr>
      <w:r>
        <w:rPr>
          <w:color w:val="231F20"/>
        </w:rPr>
        <w:t>For an action to be considered “reprisal” under the Act, the measure(s) you identified above must have been taken against you because you made a protected disclosure of wrongdoing or cooperated in a related investigation.</w:t>
      </w:r>
    </w:p>
    <w:p w14:paraId="7CDC44A5" w14:textId="77777777" w:rsidR="0052735B" w:rsidRDefault="0052735B">
      <w:pPr>
        <w:pStyle w:val="BodyText"/>
        <w:spacing w:before="6"/>
      </w:pPr>
    </w:p>
    <w:p w14:paraId="294271BE" w14:textId="77777777" w:rsidR="0052735B" w:rsidRDefault="00FA4180">
      <w:pPr>
        <w:pStyle w:val="BodyText"/>
        <w:ind w:left="100" w:right="277"/>
      </w:pPr>
      <w:r>
        <w:rPr>
          <w:color w:val="231F20"/>
        </w:rPr>
        <w:t>A protected disclosure concerning a wrongdoing can be made to:</w:t>
      </w:r>
    </w:p>
    <w:p w14:paraId="75124CFA" w14:textId="77777777" w:rsidR="0052735B" w:rsidRDefault="0052735B">
      <w:pPr>
        <w:pStyle w:val="BodyText"/>
        <w:spacing w:before="2"/>
        <w:rPr>
          <w:sz w:val="23"/>
        </w:rPr>
      </w:pPr>
    </w:p>
    <w:p w14:paraId="5A20138C" w14:textId="77777777" w:rsidR="0052735B" w:rsidRDefault="00FA4180">
      <w:pPr>
        <w:pStyle w:val="ListParagraph"/>
        <w:numPr>
          <w:ilvl w:val="1"/>
          <w:numId w:val="3"/>
        </w:numPr>
        <w:tabs>
          <w:tab w:val="left" w:pos="821"/>
        </w:tabs>
      </w:pPr>
      <w:r>
        <w:rPr>
          <w:color w:val="231F20"/>
        </w:rPr>
        <w:t>your supervisor;</w:t>
      </w:r>
      <w:r>
        <w:rPr>
          <w:color w:val="231F20"/>
          <w:spacing w:val="-4"/>
        </w:rPr>
        <w:t xml:space="preserve"> </w:t>
      </w:r>
      <w:r>
        <w:rPr>
          <w:color w:val="231F20"/>
        </w:rPr>
        <w:t>or</w:t>
      </w:r>
    </w:p>
    <w:p w14:paraId="1B9ABE19" w14:textId="77777777" w:rsidR="0052735B" w:rsidRDefault="00FA4180">
      <w:pPr>
        <w:pStyle w:val="ListParagraph"/>
        <w:numPr>
          <w:ilvl w:val="1"/>
          <w:numId w:val="3"/>
        </w:numPr>
        <w:tabs>
          <w:tab w:val="left" w:pos="821"/>
        </w:tabs>
        <w:spacing w:before="7" w:line="247" w:lineRule="auto"/>
        <w:ind w:right="836"/>
      </w:pPr>
      <w:r>
        <w:rPr>
          <w:color w:val="231F20"/>
        </w:rPr>
        <w:t>the</w:t>
      </w:r>
      <w:r>
        <w:rPr>
          <w:color w:val="231F20"/>
          <w:spacing w:val="-5"/>
        </w:rPr>
        <w:t xml:space="preserve"> </w:t>
      </w:r>
      <w:r>
        <w:rPr>
          <w:color w:val="231F20"/>
        </w:rPr>
        <w:t>designated</w:t>
      </w:r>
      <w:r>
        <w:rPr>
          <w:color w:val="231F20"/>
          <w:spacing w:val="-4"/>
        </w:rPr>
        <w:t xml:space="preserve"> </w:t>
      </w:r>
      <w:r>
        <w:rPr>
          <w:color w:val="231F20"/>
        </w:rPr>
        <w:t>Senior</w:t>
      </w:r>
      <w:r>
        <w:rPr>
          <w:color w:val="231F20"/>
          <w:spacing w:val="-5"/>
        </w:rPr>
        <w:t xml:space="preserve"> </w:t>
      </w:r>
      <w:r>
        <w:rPr>
          <w:color w:val="231F20"/>
        </w:rPr>
        <w:t>Officer</w:t>
      </w:r>
      <w:r>
        <w:rPr>
          <w:color w:val="231F20"/>
          <w:spacing w:val="-5"/>
        </w:rPr>
        <w:t xml:space="preserve"> </w:t>
      </w:r>
      <w:r>
        <w:rPr>
          <w:color w:val="231F20"/>
        </w:rPr>
        <w:t>appointed</w:t>
      </w:r>
      <w:r>
        <w:rPr>
          <w:color w:val="231F20"/>
          <w:spacing w:val="-4"/>
        </w:rPr>
        <w:t xml:space="preserve"> </w:t>
      </w:r>
      <w:r>
        <w:rPr>
          <w:color w:val="231F20"/>
        </w:rPr>
        <w:t>in</w:t>
      </w:r>
      <w:r>
        <w:rPr>
          <w:color w:val="231F20"/>
          <w:spacing w:val="-4"/>
        </w:rPr>
        <w:t xml:space="preserve"> </w:t>
      </w:r>
      <w:r>
        <w:rPr>
          <w:color w:val="231F20"/>
        </w:rPr>
        <w:t>your</w:t>
      </w:r>
      <w:r>
        <w:rPr>
          <w:color w:val="231F20"/>
          <w:spacing w:val="-4"/>
        </w:rPr>
        <w:t xml:space="preserve"> </w:t>
      </w:r>
      <w:r>
        <w:rPr>
          <w:color w:val="231F20"/>
        </w:rPr>
        <w:t>organization</w:t>
      </w:r>
      <w:r>
        <w:rPr>
          <w:color w:val="231F20"/>
          <w:spacing w:val="-4"/>
        </w:rPr>
        <w:t xml:space="preserve"> </w:t>
      </w:r>
      <w:r>
        <w:rPr>
          <w:color w:val="231F20"/>
        </w:rPr>
        <w:t>under</w:t>
      </w:r>
      <w:r>
        <w:rPr>
          <w:color w:val="231F20"/>
          <w:spacing w:val="-4"/>
        </w:rPr>
        <w:t xml:space="preserve"> </w:t>
      </w:r>
      <w:r>
        <w:rPr>
          <w:color w:val="231F20"/>
        </w:rPr>
        <w:t>the</w:t>
      </w:r>
      <w:r>
        <w:rPr>
          <w:color w:val="231F20"/>
          <w:spacing w:val="-5"/>
        </w:rPr>
        <w:t xml:space="preserve"> </w:t>
      </w:r>
      <w:r w:rsidRPr="00146E7E">
        <w:rPr>
          <w:i/>
          <w:color w:val="231F20"/>
        </w:rPr>
        <w:t>Public</w:t>
      </w:r>
      <w:r w:rsidRPr="00146E7E">
        <w:rPr>
          <w:i/>
          <w:color w:val="231F20"/>
          <w:spacing w:val="-5"/>
        </w:rPr>
        <w:t xml:space="preserve"> </w:t>
      </w:r>
      <w:r w:rsidRPr="00146E7E">
        <w:rPr>
          <w:i/>
          <w:color w:val="231F20"/>
        </w:rPr>
        <w:t>Servants</w:t>
      </w:r>
      <w:r w:rsidRPr="00146E7E">
        <w:rPr>
          <w:i/>
          <w:color w:val="231F20"/>
          <w:spacing w:val="-5"/>
        </w:rPr>
        <w:t xml:space="preserve"> </w:t>
      </w:r>
      <w:r w:rsidRPr="00146E7E">
        <w:rPr>
          <w:i/>
          <w:color w:val="231F20"/>
        </w:rPr>
        <w:t>Disclosure Protection Act</w:t>
      </w:r>
      <w:r>
        <w:rPr>
          <w:color w:val="231F20"/>
        </w:rPr>
        <w:t>;</w:t>
      </w:r>
      <w:r>
        <w:rPr>
          <w:color w:val="231F20"/>
          <w:spacing w:val="-15"/>
        </w:rPr>
        <w:t xml:space="preserve"> </w:t>
      </w:r>
      <w:r>
        <w:rPr>
          <w:color w:val="231F20"/>
        </w:rPr>
        <w:t>or</w:t>
      </w:r>
    </w:p>
    <w:p w14:paraId="1A7B8F90" w14:textId="77777777" w:rsidR="0052735B" w:rsidRDefault="00FA4180">
      <w:pPr>
        <w:pStyle w:val="ListParagraph"/>
        <w:numPr>
          <w:ilvl w:val="1"/>
          <w:numId w:val="3"/>
        </w:numPr>
        <w:tabs>
          <w:tab w:val="left" w:pos="821"/>
        </w:tabs>
        <w:spacing w:line="253" w:lineRule="exact"/>
      </w:pPr>
      <w:proofErr w:type="gramStart"/>
      <w:r>
        <w:rPr>
          <w:color w:val="231F20"/>
        </w:rPr>
        <w:t>the</w:t>
      </w:r>
      <w:proofErr w:type="gramEnd"/>
      <w:r>
        <w:rPr>
          <w:color w:val="231F20"/>
        </w:rPr>
        <w:t xml:space="preserve"> Public Sector Integrity</w:t>
      </w:r>
      <w:r>
        <w:rPr>
          <w:color w:val="231F20"/>
          <w:spacing w:val="-26"/>
        </w:rPr>
        <w:t xml:space="preserve"> </w:t>
      </w:r>
      <w:r>
        <w:rPr>
          <w:color w:val="231F20"/>
        </w:rPr>
        <w:t>Commissioner.</w:t>
      </w:r>
    </w:p>
    <w:p w14:paraId="113F4FEC" w14:textId="77777777" w:rsidR="0052735B" w:rsidRDefault="0052735B">
      <w:pPr>
        <w:pStyle w:val="BodyText"/>
        <w:spacing w:before="2"/>
        <w:rPr>
          <w:sz w:val="23"/>
        </w:rPr>
      </w:pPr>
    </w:p>
    <w:p w14:paraId="44E9C496" w14:textId="77777777" w:rsidR="0052735B" w:rsidRDefault="00FA4180">
      <w:pPr>
        <w:pStyle w:val="BodyText"/>
        <w:ind w:left="100" w:right="277"/>
      </w:pPr>
      <w:r>
        <w:rPr>
          <w:color w:val="231F20"/>
        </w:rPr>
        <w:t>A protected disclosure may also include wrongdoing allegations made:</w:t>
      </w:r>
    </w:p>
    <w:p w14:paraId="57277CA4" w14:textId="77777777" w:rsidR="0052735B" w:rsidRDefault="0052735B">
      <w:pPr>
        <w:pStyle w:val="BodyText"/>
        <w:spacing w:before="2"/>
        <w:rPr>
          <w:sz w:val="23"/>
        </w:rPr>
      </w:pPr>
    </w:p>
    <w:p w14:paraId="20E58ABA" w14:textId="77777777" w:rsidR="0052735B" w:rsidRDefault="00FA4180">
      <w:pPr>
        <w:pStyle w:val="ListParagraph"/>
        <w:numPr>
          <w:ilvl w:val="0"/>
          <w:numId w:val="2"/>
        </w:numPr>
        <w:tabs>
          <w:tab w:val="left" w:pos="821"/>
        </w:tabs>
      </w:pPr>
      <w:r>
        <w:rPr>
          <w:color w:val="231F20"/>
        </w:rPr>
        <w:t>in the course of a Parliamentary</w:t>
      </w:r>
      <w:r>
        <w:rPr>
          <w:color w:val="231F20"/>
          <w:spacing w:val="-16"/>
        </w:rPr>
        <w:t xml:space="preserve"> </w:t>
      </w:r>
      <w:r>
        <w:rPr>
          <w:color w:val="231F20"/>
        </w:rPr>
        <w:t>proceeding;</w:t>
      </w:r>
    </w:p>
    <w:p w14:paraId="2107D1AC" w14:textId="77777777" w:rsidR="0052735B" w:rsidRDefault="00FA4180">
      <w:pPr>
        <w:pStyle w:val="ListParagraph"/>
        <w:numPr>
          <w:ilvl w:val="0"/>
          <w:numId w:val="2"/>
        </w:numPr>
        <w:tabs>
          <w:tab w:val="left" w:pos="821"/>
        </w:tabs>
        <w:spacing w:before="7"/>
      </w:pPr>
      <w:r>
        <w:rPr>
          <w:color w:val="231F20"/>
        </w:rPr>
        <w:t>in</w:t>
      </w:r>
      <w:r>
        <w:rPr>
          <w:color w:val="231F20"/>
          <w:spacing w:val="-3"/>
        </w:rPr>
        <w:t xml:space="preserve"> </w:t>
      </w:r>
      <w:r>
        <w:rPr>
          <w:color w:val="231F20"/>
        </w:rPr>
        <w:t>the</w:t>
      </w:r>
      <w:r>
        <w:rPr>
          <w:color w:val="231F20"/>
          <w:spacing w:val="-4"/>
        </w:rPr>
        <w:t xml:space="preserve"> </w:t>
      </w:r>
      <w:r>
        <w:rPr>
          <w:color w:val="231F20"/>
        </w:rPr>
        <w:t>course</w:t>
      </w:r>
      <w:r>
        <w:rPr>
          <w:color w:val="231F20"/>
          <w:spacing w:val="-4"/>
        </w:rPr>
        <w:t xml:space="preserve"> </w:t>
      </w:r>
      <w:r>
        <w:rPr>
          <w:color w:val="231F20"/>
        </w:rPr>
        <w:t>of</w:t>
      </w:r>
      <w:r>
        <w:rPr>
          <w:color w:val="231F20"/>
          <w:spacing w:val="-3"/>
        </w:rPr>
        <w:t xml:space="preserve"> </w:t>
      </w:r>
      <w:r>
        <w:rPr>
          <w:color w:val="231F20"/>
        </w:rPr>
        <w:t>a</w:t>
      </w:r>
      <w:r>
        <w:rPr>
          <w:color w:val="231F20"/>
          <w:spacing w:val="-3"/>
        </w:rPr>
        <w:t xml:space="preserve"> </w:t>
      </w:r>
      <w:r>
        <w:rPr>
          <w:color w:val="231F20"/>
        </w:rPr>
        <w:t>procedure</w:t>
      </w:r>
      <w:r>
        <w:rPr>
          <w:color w:val="231F20"/>
          <w:spacing w:val="-3"/>
        </w:rPr>
        <w:t xml:space="preserve"> </w:t>
      </w:r>
      <w:r>
        <w:rPr>
          <w:color w:val="231F20"/>
        </w:rPr>
        <w:t>established</w:t>
      </w:r>
      <w:r>
        <w:rPr>
          <w:color w:val="231F20"/>
          <w:spacing w:val="-3"/>
        </w:rPr>
        <w:t xml:space="preserve"> </w:t>
      </w:r>
      <w:r>
        <w:rPr>
          <w:color w:val="231F20"/>
        </w:rPr>
        <w:t>under</w:t>
      </w:r>
      <w:r>
        <w:rPr>
          <w:color w:val="231F20"/>
          <w:spacing w:val="-3"/>
        </w:rPr>
        <w:t xml:space="preserve"> </w:t>
      </w:r>
      <w:r>
        <w:rPr>
          <w:color w:val="231F20"/>
        </w:rPr>
        <w:t>any</w:t>
      </w:r>
      <w:r>
        <w:rPr>
          <w:color w:val="231F20"/>
          <w:spacing w:val="-3"/>
        </w:rPr>
        <w:t xml:space="preserve"> </w:t>
      </w:r>
      <w:r>
        <w:rPr>
          <w:color w:val="231F20"/>
        </w:rPr>
        <w:t>other</w:t>
      </w:r>
      <w:r>
        <w:rPr>
          <w:color w:val="231F20"/>
          <w:spacing w:val="-15"/>
        </w:rPr>
        <w:t xml:space="preserve"> </w:t>
      </w:r>
      <w:r>
        <w:rPr>
          <w:color w:val="231F20"/>
        </w:rPr>
        <w:t>Act</w:t>
      </w:r>
      <w:r>
        <w:rPr>
          <w:color w:val="231F20"/>
          <w:spacing w:val="-3"/>
        </w:rPr>
        <w:t xml:space="preserve"> </w:t>
      </w:r>
      <w:r>
        <w:rPr>
          <w:color w:val="231F20"/>
        </w:rPr>
        <w:t>of</w:t>
      </w:r>
      <w:r>
        <w:rPr>
          <w:color w:val="231F20"/>
          <w:spacing w:val="-3"/>
        </w:rPr>
        <w:t xml:space="preserve"> </w:t>
      </w:r>
      <w:r>
        <w:rPr>
          <w:color w:val="231F20"/>
        </w:rPr>
        <w:t>Parliament;</w:t>
      </w:r>
      <w:r>
        <w:rPr>
          <w:color w:val="231F20"/>
          <w:spacing w:val="-4"/>
        </w:rPr>
        <w:t xml:space="preserve"> </w:t>
      </w:r>
      <w:r>
        <w:rPr>
          <w:color w:val="231F20"/>
        </w:rPr>
        <w:t>or</w:t>
      </w:r>
    </w:p>
    <w:p w14:paraId="44036DA1" w14:textId="77777777" w:rsidR="0052735B" w:rsidRDefault="00FA4180">
      <w:pPr>
        <w:pStyle w:val="ListParagraph"/>
        <w:numPr>
          <w:ilvl w:val="0"/>
          <w:numId w:val="2"/>
        </w:numPr>
        <w:tabs>
          <w:tab w:val="left" w:pos="821"/>
        </w:tabs>
        <w:spacing w:before="7"/>
      </w:pPr>
      <w:r>
        <w:rPr>
          <w:color w:val="231F20"/>
        </w:rPr>
        <w:t>when lawfully required to do</w:t>
      </w:r>
      <w:r>
        <w:rPr>
          <w:color w:val="231F20"/>
          <w:spacing w:val="-13"/>
        </w:rPr>
        <w:t xml:space="preserve"> </w:t>
      </w:r>
      <w:r>
        <w:rPr>
          <w:color w:val="231F20"/>
        </w:rPr>
        <w:t>so.</w:t>
      </w:r>
    </w:p>
    <w:p w14:paraId="52919187" w14:textId="4A95C40A" w:rsidR="00E73637" w:rsidRDefault="00E73637">
      <w:pPr>
        <w:rPr>
          <w:sz w:val="23"/>
        </w:rPr>
      </w:pPr>
      <w:r>
        <w:rPr>
          <w:sz w:val="23"/>
        </w:rPr>
        <w:br w:type="page"/>
      </w:r>
    </w:p>
    <w:p w14:paraId="6E8EA1ED" w14:textId="77777777" w:rsidR="0052735B" w:rsidRDefault="0052735B">
      <w:pPr>
        <w:pStyle w:val="BodyText"/>
        <w:spacing w:before="2"/>
        <w:rPr>
          <w:sz w:val="23"/>
        </w:rPr>
      </w:pPr>
    </w:p>
    <w:p w14:paraId="3588D24B" w14:textId="77777777" w:rsidR="0052735B" w:rsidRDefault="00FA4180" w:rsidP="000F744F">
      <w:pPr>
        <w:pStyle w:val="ListParagraph"/>
        <w:numPr>
          <w:ilvl w:val="0"/>
          <w:numId w:val="5"/>
        </w:numPr>
        <w:tabs>
          <w:tab w:val="left" w:pos="507"/>
        </w:tabs>
        <w:ind w:left="450"/>
      </w:pPr>
      <w:r>
        <w:rPr>
          <w:color w:val="231F20"/>
        </w:rPr>
        <w:t>Did</w:t>
      </w:r>
      <w:r>
        <w:rPr>
          <w:color w:val="231F20"/>
          <w:spacing w:val="-4"/>
        </w:rPr>
        <w:t xml:space="preserve"> </w:t>
      </w:r>
      <w:r>
        <w:rPr>
          <w:color w:val="231F20"/>
        </w:rPr>
        <w:t>you</w:t>
      </w:r>
      <w:r>
        <w:rPr>
          <w:color w:val="231F20"/>
          <w:spacing w:val="-5"/>
        </w:rPr>
        <w:t xml:space="preserve"> </w:t>
      </w:r>
      <w:r>
        <w:rPr>
          <w:color w:val="231F20"/>
        </w:rPr>
        <w:t>make</w:t>
      </w:r>
      <w:r>
        <w:rPr>
          <w:color w:val="231F20"/>
          <w:spacing w:val="-5"/>
        </w:rPr>
        <w:t xml:space="preserve"> </w:t>
      </w:r>
      <w:r>
        <w:rPr>
          <w:color w:val="231F20"/>
        </w:rPr>
        <w:t>a</w:t>
      </w:r>
      <w:r>
        <w:rPr>
          <w:color w:val="231F20"/>
          <w:spacing w:val="-4"/>
        </w:rPr>
        <w:t xml:space="preserve"> </w:t>
      </w:r>
      <w:r>
        <w:rPr>
          <w:color w:val="231F20"/>
        </w:rPr>
        <w:t>protected</w:t>
      </w:r>
      <w:r>
        <w:rPr>
          <w:color w:val="231F20"/>
          <w:spacing w:val="-4"/>
        </w:rPr>
        <w:t xml:space="preserve"> </w:t>
      </w:r>
      <w:r>
        <w:rPr>
          <w:color w:val="231F20"/>
        </w:rPr>
        <w:t>disclosure</w:t>
      </w:r>
      <w:r>
        <w:rPr>
          <w:color w:val="231F20"/>
          <w:spacing w:val="-4"/>
        </w:rPr>
        <w:t xml:space="preserve"> </w:t>
      </w:r>
      <w:r>
        <w:rPr>
          <w:color w:val="231F20"/>
        </w:rPr>
        <w:t>of</w:t>
      </w:r>
      <w:r>
        <w:rPr>
          <w:color w:val="231F20"/>
          <w:spacing w:val="-4"/>
        </w:rPr>
        <w:t xml:space="preserve"> </w:t>
      </w:r>
      <w:r>
        <w:rPr>
          <w:color w:val="231F20"/>
        </w:rPr>
        <w:t>wrongdoing</w:t>
      </w:r>
      <w:r>
        <w:rPr>
          <w:color w:val="231F20"/>
          <w:spacing w:val="-4"/>
        </w:rPr>
        <w:t xml:space="preserve"> </w:t>
      </w:r>
      <w:r>
        <w:rPr>
          <w:color w:val="231F20"/>
        </w:rPr>
        <w:t>or</w:t>
      </w:r>
      <w:r>
        <w:rPr>
          <w:color w:val="231F20"/>
          <w:spacing w:val="-4"/>
        </w:rPr>
        <w:t xml:space="preserve"> </w:t>
      </w:r>
      <w:r>
        <w:rPr>
          <w:color w:val="231F20"/>
        </w:rPr>
        <w:t>have</w:t>
      </w:r>
      <w:r>
        <w:rPr>
          <w:color w:val="231F20"/>
          <w:spacing w:val="-4"/>
        </w:rPr>
        <w:t xml:space="preserve"> </w:t>
      </w:r>
      <w:r>
        <w:rPr>
          <w:color w:val="231F20"/>
        </w:rPr>
        <w:t>you</w:t>
      </w:r>
      <w:r>
        <w:rPr>
          <w:color w:val="231F20"/>
          <w:spacing w:val="-5"/>
        </w:rPr>
        <w:t xml:space="preserve"> </w:t>
      </w:r>
      <w:r>
        <w:rPr>
          <w:color w:val="231F20"/>
        </w:rPr>
        <w:t>cooperated</w:t>
      </w:r>
      <w:r>
        <w:rPr>
          <w:color w:val="231F20"/>
          <w:spacing w:val="-5"/>
        </w:rPr>
        <w:t xml:space="preserve"> </w:t>
      </w:r>
      <w:r>
        <w:rPr>
          <w:color w:val="231F20"/>
        </w:rPr>
        <w:t>in</w:t>
      </w:r>
      <w:r>
        <w:rPr>
          <w:color w:val="231F20"/>
          <w:spacing w:val="-4"/>
        </w:rPr>
        <w:t xml:space="preserve"> </w:t>
      </w:r>
      <w:r>
        <w:rPr>
          <w:color w:val="231F20"/>
        </w:rPr>
        <w:t>an</w:t>
      </w:r>
      <w:r>
        <w:rPr>
          <w:color w:val="231F20"/>
          <w:spacing w:val="-4"/>
        </w:rPr>
        <w:t xml:space="preserve"> </w:t>
      </w:r>
      <w:r>
        <w:rPr>
          <w:color w:val="231F20"/>
        </w:rPr>
        <w:t>investigation?</w:t>
      </w:r>
    </w:p>
    <w:p w14:paraId="5CF85073" w14:textId="77777777" w:rsidR="0052735B" w:rsidRDefault="0052735B">
      <w:pPr>
        <w:pStyle w:val="BodyText"/>
        <w:spacing w:before="2"/>
        <w:rPr>
          <w:sz w:val="23"/>
        </w:rPr>
      </w:pPr>
    </w:p>
    <w:p w14:paraId="3D333760" w14:textId="4AD3E06B" w:rsidR="0052735B" w:rsidRDefault="0014658A">
      <w:pPr>
        <w:pStyle w:val="BodyText"/>
        <w:tabs>
          <w:tab w:val="left" w:pos="2980"/>
        </w:tabs>
        <w:ind w:left="1540" w:right="277"/>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637A6">
        <w:rPr>
          <w:sz w:val="20"/>
          <w:szCs w:val="20"/>
        </w:rPr>
      </w:r>
      <w:r w:rsidR="006637A6">
        <w:rPr>
          <w:sz w:val="20"/>
          <w:szCs w:val="20"/>
        </w:rPr>
        <w:fldChar w:fldCharType="separate"/>
      </w:r>
      <w:r>
        <w:rPr>
          <w:sz w:val="20"/>
          <w:szCs w:val="20"/>
        </w:rPr>
        <w:fldChar w:fldCharType="end"/>
      </w:r>
      <w:r>
        <w:rPr>
          <w:sz w:val="20"/>
          <w:szCs w:val="20"/>
        </w:rPr>
        <w:t xml:space="preserve">  </w:t>
      </w:r>
      <w:r w:rsidR="00FA4180">
        <w:rPr>
          <w:color w:val="231F20"/>
          <w:spacing w:val="-8"/>
        </w:rPr>
        <w:t>Yes</w:t>
      </w:r>
      <w:r>
        <w:rPr>
          <w:color w:val="231F20"/>
          <w:spacing w:val="-8"/>
        </w:rPr>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637A6">
        <w:rPr>
          <w:sz w:val="20"/>
          <w:szCs w:val="20"/>
        </w:rPr>
      </w:r>
      <w:r w:rsidR="006637A6">
        <w:rPr>
          <w:sz w:val="20"/>
          <w:szCs w:val="20"/>
        </w:rPr>
        <w:fldChar w:fldCharType="separate"/>
      </w:r>
      <w:r>
        <w:rPr>
          <w:sz w:val="20"/>
          <w:szCs w:val="20"/>
        </w:rPr>
        <w:fldChar w:fldCharType="end"/>
      </w:r>
      <w:r>
        <w:rPr>
          <w:sz w:val="20"/>
          <w:szCs w:val="20"/>
        </w:rPr>
        <w:t xml:space="preserve">  </w:t>
      </w:r>
      <w:r w:rsidR="00FA4180">
        <w:rPr>
          <w:color w:val="231F20"/>
        </w:rPr>
        <w:t>No</w:t>
      </w:r>
    </w:p>
    <w:p w14:paraId="70E0316B" w14:textId="77777777" w:rsidR="0052735B" w:rsidRDefault="0052735B">
      <w:pPr>
        <w:pStyle w:val="BodyText"/>
        <w:spacing w:before="2"/>
        <w:rPr>
          <w:sz w:val="23"/>
        </w:rPr>
      </w:pPr>
    </w:p>
    <w:p w14:paraId="12BA49C1" w14:textId="03BD0482" w:rsidR="00E73637" w:rsidRDefault="00FA4180" w:rsidP="00E73637">
      <w:pPr>
        <w:pStyle w:val="BodyText"/>
        <w:spacing w:line="247" w:lineRule="auto"/>
        <w:ind w:left="100" w:right="277"/>
        <w:rPr>
          <w:sz w:val="20"/>
          <w:szCs w:val="20"/>
        </w:rPr>
      </w:pPr>
      <w:r>
        <w:rPr>
          <w:color w:val="231F20"/>
        </w:rPr>
        <w:t>If yes, please provide details, including relevant dates and names of the people to whom or the office to which you made a protected disclosure. If you made a disclosure of wrongdoing to our Office, you only need to include the PSIC file number (i.e. D2016-0000):</w:t>
      </w:r>
      <w:r w:rsidR="0014658A">
        <w:rPr>
          <w:color w:val="231F20"/>
        </w:rPr>
        <w:br/>
      </w:r>
    </w:p>
    <w:tbl>
      <w:tblPr>
        <w:tblStyle w:val="TableGrid"/>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3"/>
      </w:tblGrid>
      <w:tr w:rsidR="00E73637" w:rsidRPr="003F3F1D" w14:paraId="5B7475F9" w14:textId="77777777" w:rsidTr="000652EE">
        <w:trPr>
          <w:trHeight w:val="2488"/>
        </w:trPr>
        <w:tc>
          <w:tcPr>
            <w:tcW w:w="10623" w:type="dxa"/>
            <w:shd w:val="clear" w:color="auto" w:fill="E2E1E3"/>
          </w:tcPr>
          <w:p w14:paraId="0FAC2E2F" w14:textId="77777777" w:rsidR="00E73637" w:rsidRPr="003F3F1D" w:rsidRDefault="00E73637" w:rsidP="007E6FFB">
            <w:pPr>
              <w:pStyle w:val="BodyText"/>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F56B4D">
              <w:rPr>
                <w:noProof/>
                <w:sz w:val="20"/>
                <w:szCs w:val="20"/>
              </w:rPr>
              <w:t> </w:t>
            </w:r>
            <w:r w:rsidR="00F56B4D">
              <w:rPr>
                <w:noProof/>
                <w:sz w:val="20"/>
                <w:szCs w:val="20"/>
              </w:rPr>
              <w:t> </w:t>
            </w:r>
            <w:r w:rsidR="00F56B4D">
              <w:rPr>
                <w:noProof/>
                <w:sz w:val="20"/>
                <w:szCs w:val="20"/>
              </w:rPr>
              <w:t> </w:t>
            </w:r>
            <w:r w:rsidR="00F56B4D">
              <w:rPr>
                <w:noProof/>
                <w:sz w:val="20"/>
                <w:szCs w:val="20"/>
              </w:rPr>
              <w:t> </w:t>
            </w:r>
            <w:r w:rsidR="00F56B4D">
              <w:rPr>
                <w:noProof/>
                <w:sz w:val="20"/>
                <w:szCs w:val="20"/>
              </w:rPr>
              <w:t> </w:t>
            </w:r>
            <w:r>
              <w:rPr>
                <w:sz w:val="20"/>
                <w:szCs w:val="20"/>
              </w:rPr>
              <w:fldChar w:fldCharType="end"/>
            </w:r>
          </w:p>
        </w:tc>
      </w:tr>
    </w:tbl>
    <w:p w14:paraId="63D4C404" w14:textId="3B999879" w:rsidR="0052735B" w:rsidRDefault="0052735B">
      <w:pPr>
        <w:pStyle w:val="BodyText"/>
        <w:spacing w:line="247" w:lineRule="auto"/>
        <w:ind w:left="100" w:right="277"/>
      </w:pPr>
    </w:p>
    <w:p w14:paraId="269EFE8C" w14:textId="77777777" w:rsidR="0052735B" w:rsidRDefault="00FA4180">
      <w:pPr>
        <w:pStyle w:val="BodyText"/>
        <w:ind w:left="100" w:right="277"/>
      </w:pPr>
      <w:r>
        <w:rPr>
          <w:color w:val="231F20"/>
        </w:rPr>
        <w:t>You may attach supporting documentation or additional information you deem relevant.</w:t>
      </w:r>
    </w:p>
    <w:p w14:paraId="79B4D29B" w14:textId="77777777" w:rsidR="00D246B4" w:rsidRDefault="00D246B4">
      <w:pPr>
        <w:pStyle w:val="Heading1"/>
        <w:spacing w:before="67"/>
        <w:rPr>
          <w:color w:val="609CD3"/>
        </w:rPr>
      </w:pPr>
    </w:p>
    <w:p w14:paraId="6B31B3D6" w14:textId="6F58C8C1" w:rsidR="0052735B" w:rsidRDefault="009D522B" w:rsidP="00BF1656">
      <w:pPr>
        <w:pStyle w:val="Heading1"/>
        <w:spacing w:before="67"/>
        <w:ind w:left="90"/>
      </w:pPr>
      <w:r>
        <w:rPr>
          <w:color w:val="609CD3"/>
        </w:rPr>
        <w:t>Time L</w:t>
      </w:r>
      <w:r w:rsidR="00FA4180">
        <w:rPr>
          <w:color w:val="609CD3"/>
        </w:rPr>
        <w:t>imit</w:t>
      </w:r>
    </w:p>
    <w:p w14:paraId="6CCCFD72" w14:textId="77777777" w:rsidR="0052735B" w:rsidRDefault="0052735B" w:rsidP="00BF1656">
      <w:pPr>
        <w:pStyle w:val="BodyText"/>
        <w:spacing w:before="5"/>
        <w:ind w:left="90"/>
        <w:rPr>
          <w:b/>
        </w:rPr>
      </w:pPr>
    </w:p>
    <w:p w14:paraId="0F23DD0D" w14:textId="77777777" w:rsidR="0052735B" w:rsidRDefault="00FA4180" w:rsidP="00BF1656">
      <w:pPr>
        <w:pStyle w:val="Heading2"/>
        <w:ind w:left="90" w:right="4070"/>
      </w:pPr>
      <w:r>
        <w:rPr>
          <w:color w:val="231F20"/>
        </w:rPr>
        <w:t>Time limit for filing a reprisal complaint:</w:t>
      </w:r>
    </w:p>
    <w:p w14:paraId="6DE3FF15" w14:textId="77777777" w:rsidR="0052735B" w:rsidRDefault="0052735B" w:rsidP="00BF1656">
      <w:pPr>
        <w:pStyle w:val="BodyText"/>
        <w:spacing w:before="2"/>
        <w:ind w:left="90"/>
        <w:rPr>
          <w:b/>
          <w:sz w:val="23"/>
        </w:rPr>
      </w:pPr>
    </w:p>
    <w:p w14:paraId="5EBDADC8" w14:textId="77777777" w:rsidR="0052735B" w:rsidRDefault="00FA4180" w:rsidP="00BF1656">
      <w:pPr>
        <w:pStyle w:val="BodyText"/>
        <w:spacing w:line="247" w:lineRule="auto"/>
        <w:ind w:left="90" w:right="743"/>
      </w:pPr>
      <w:r>
        <w:rPr>
          <w:color w:val="231F20"/>
        </w:rPr>
        <w:t xml:space="preserve">Subsection 19.1(2) of the </w:t>
      </w:r>
      <w:r>
        <w:rPr>
          <w:i/>
          <w:color w:val="231F20"/>
        </w:rPr>
        <w:t xml:space="preserve">Public Servants Disclosure Protection Act </w:t>
      </w:r>
      <w:r>
        <w:rPr>
          <w:color w:val="231F20"/>
        </w:rPr>
        <w:t>provides that a reprisal complaint must be filed not later than 60 days after the day on which you knew, or in the Commissioner’s opinion ought to have known, that the reprisal was taken.</w:t>
      </w:r>
    </w:p>
    <w:p w14:paraId="2DC0B3E4" w14:textId="77777777" w:rsidR="0052735B" w:rsidRDefault="0052735B" w:rsidP="00BF1656">
      <w:pPr>
        <w:pStyle w:val="BodyText"/>
        <w:spacing w:before="6"/>
        <w:ind w:left="90"/>
      </w:pPr>
    </w:p>
    <w:p w14:paraId="54C1EA53" w14:textId="77777777" w:rsidR="0052735B" w:rsidRDefault="00FA4180" w:rsidP="00BF1656">
      <w:pPr>
        <w:pStyle w:val="BodyText"/>
        <w:spacing w:line="247" w:lineRule="auto"/>
        <w:ind w:left="90" w:right="743"/>
      </w:pPr>
      <w:r>
        <w:rPr>
          <w:color w:val="231F20"/>
        </w:rPr>
        <w:t xml:space="preserve">The Commissioner </w:t>
      </w:r>
      <w:r w:rsidRPr="00390CCF">
        <w:rPr>
          <w:b/>
          <w:color w:val="231F20"/>
        </w:rPr>
        <w:t>may extend</w:t>
      </w:r>
      <w:r>
        <w:rPr>
          <w:color w:val="231F20"/>
        </w:rPr>
        <w:t xml:space="preserve"> the 60-day period to file a complaint if he believes that an extension is appropriate considering the circumstances of the complaint. For additional information, consult the Office’s </w:t>
      </w:r>
      <w:r w:rsidRPr="00390CCF">
        <w:rPr>
          <w:i/>
          <w:color w:val="231F20"/>
        </w:rPr>
        <w:t>Policy on the Time Limit for Making a Complaint of Reprisal</w:t>
      </w:r>
      <w:r>
        <w:rPr>
          <w:color w:val="231F20"/>
        </w:rPr>
        <w:t xml:space="preserve"> at</w:t>
      </w:r>
    </w:p>
    <w:p w14:paraId="35B635E3" w14:textId="4E4F0BC4" w:rsidR="0084789E" w:rsidRDefault="006637A6" w:rsidP="00BF1656">
      <w:pPr>
        <w:pStyle w:val="BodyText"/>
        <w:spacing w:line="253" w:lineRule="exact"/>
        <w:ind w:left="90" w:right="1134"/>
        <w:rPr>
          <w:color w:val="231F20"/>
        </w:rPr>
      </w:pPr>
      <w:hyperlink r:id="rId10" w:history="1">
        <w:r w:rsidR="0084789E" w:rsidRPr="00390CCF">
          <w:rPr>
            <w:rStyle w:val="Hyperlink"/>
          </w:rPr>
          <w:t>psic-ispc.gc.ca/eng/about-us/corporate-publications/time-limit-making-complaint-reprisal</w:t>
        </w:r>
      </w:hyperlink>
      <w:r w:rsidR="0084789E">
        <w:rPr>
          <w:color w:val="231F20"/>
        </w:rPr>
        <w:t>.</w:t>
      </w:r>
    </w:p>
    <w:p w14:paraId="530F18F2" w14:textId="6F63EEDF" w:rsidR="0084789E" w:rsidRDefault="0084789E">
      <w:pPr>
        <w:pStyle w:val="BodyText"/>
        <w:spacing w:line="253" w:lineRule="exact"/>
        <w:ind w:left="740" w:right="1134"/>
      </w:pPr>
      <w:r>
        <w:rPr>
          <w:noProof/>
          <w:lang w:val="en-CA" w:eastAsia="en-CA"/>
        </w:rPr>
        <mc:AlternateContent>
          <mc:Choice Requires="wps">
            <w:drawing>
              <wp:anchor distT="0" distB="0" distL="114300" distR="114300" simplePos="0" relativeHeight="251665408" behindDoc="0" locked="0" layoutInCell="1" allowOverlap="1" wp14:anchorId="2B435F6B" wp14:editId="2859C245">
                <wp:simplePos x="0" y="0"/>
                <wp:positionH relativeFrom="page">
                  <wp:posOffset>451485</wp:posOffset>
                </wp:positionH>
                <wp:positionV relativeFrom="paragraph">
                  <wp:posOffset>139548</wp:posOffset>
                </wp:positionV>
                <wp:extent cx="6843395" cy="45085"/>
                <wp:effectExtent l="0" t="0" r="0" b="571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3395" cy="45085"/>
                        </a:xfrm>
                        <a:prstGeom prst="rect">
                          <a:avLst/>
                        </a:prstGeom>
                        <a:solidFill>
                          <a:srgbClr val="609BD3">
                            <a:alpha val="22000"/>
                          </a:srgbClr>
                        </a:solidFill>
                        <a:ln>
                          <a:noFill/>
                        </a:ln>
                      </wps:spPr>
                      <wps:txbx>
                        <w:txbxContent>
                          <w:p w14:paraId="4BB5673E" w14:textId="5A6DF3CA" w:rsidR="0084789E" w:rsidRDefault="0084789E" w:rsidP="0084789E">
                            <w:pPr>
                              <w:jc w:val="center"/>
                            </w:pPr>
                            <w:r>
                              <w:softHyphen/>
                            </w:r>
                            <w:r>
                              <w:softHyphen/>
                            </w:r>
                            <w:r>
                              <w:softHyphen/>
                            </w:r>
                          </w:p>
                        </w:txbxContent>
                      </wps:txbx>
                      <wps:bodyPr rot="0" vert="horz" wrap="square" lIns="109728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B435F6B" id="_x0000_s1032" style="position:absolute;left:0;text-align:left;margin-left:35.55pt;margin-top:11pt;width:538.85pt;height:3.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" fillcolor="#609bd3" stroked="f">
                <v:fill opacity="14392f"/>
                <v:textbox inset="86.4pt,,0">
                  <w:txbxContent>
                    <w:p w14:paraId="4BB5673E" w14:textId="5A6DF3CA" w:rsidR="0084789E" w:rsidRDefault="0084789E" w:rsidP="0084789E">
                      <w:pPr>
                        <w:jc w:val="center"/>
                      </w:pPr>
                      <w:r>
                        <w:softHyphen/>
                      </w:r>
                      <w:r>
                        <w:softHyphen/>
                      </w:r>
                      <w:r>
                        <w:softHyphen/>
                      </w:r>
                    </w:p>
                  </w:txbxContent>
                </v:textbox>
                <w10:wrap anchorx="page"/>
              </v:rect>
            </w:pict>
          </mc:Fallback>
        </mc:AlternateContent>
      </w:r>
    </w:p>
    <w:p w14:paraId="7FFBE3C9" w14:textId="2203AE1A" w:rsidR="0052735B" w:rsidRDefault="0052735B">
      <w:pPr>
        <w:pStyle w:val="BodyText"/>
        <w:spacing w:before="2"/>
        <w:rPr>
          <w:sz w:val="23"/>
        </w:rPr>
      </w:pPr>
    </w:p>
    <w:p w14:paraId="41D07970" w14:textId="77777777" w:rsidR="00E73637" w:rsidRPr="00E73637" w:rsidRDefault="00FA4180" w:rsidP="00BF1656">
      <w:pPr>
        <w:pStyle w:val="ListParagraph"/>
        <w:numPr>
          <w:ilvl w:val="0"/>
          <w:numId w:val="5"/>
        </w:numPr>
        <w:tabs>
          <w:tab w:val="left" w:pos="1147"/>
        </w:tabs>
        <w:ind w:left="540" w:right="720"/>
      </w:pPr>
      <w:r>
        <w:rPr>
          <w:color w:val="231F20"/>
        </w:rPr>
        <w:t>Please indicate when you became aware of the reprisal(s), to the best of your recollection, and how you became</w:t>
      </w:r>
      <w:r>
        <w:rPr>
          <w:color w:val="231F20"/>
          <w:spacing w:val="-11"/>
        </w:rPr>
        <w:t xml:space="preserve"> </w:t>
      </w:r>
      <w:r>
        <w:rPr>
          <w:color w:val="231F20"/>
        </w:rPr>
        <w:t>aware:</w:t>
      </w:r>
    </w:p>
    <w:p w14:paraId="3839E49D" w14:textId="77777777" w:rsidR="00E73637" w:rsidRDefault="00E73637" w:rsidP="00BF1656">
      <w:pPr>
        <w:pStyle w:val="BodyText"/>
        <w:ind w:left="540" w:right="131"/>
        <w:rPr>
          <w:sz w:val="20"/>
          <w:szCs w:val="20"/>
        </w:rPr>
      </w:pP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2"/>
      </w:tblGrid>
      <w:tr w:rsidR="00BF1656" w:rsidRPr="003F3F1D" w14:paraId="590EEDD8" w14:textId="77777777" w:rsidTr="000652EE">
        <w:trPr>
          <w:trHeight w:val="2488"/>
        </w:trPr>
        <w:tc>
          <w:tcPr>
            <w:tcW w:w="10292" w:type="dxa"/>
            <w:shd w:val="clear" w:color="auto" w:fill="E2E1E3"/>
          </w:tcPr>
          <w:p w14:paraId="20041E66" w14:textId="77777777" w:rsidR="00E73637" w:rsidRPr="003F3F1D" w:rsidRDefault="00E73637" w:rsidP="00BF1656">
            <w:pPr>
              <w:pStyle w:val="BodyText"/>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F56B4D">
              <w:rPr>
                <w:noProof/>
                <w:sz w:val="20"/>
                <w:szCs w:val="20"/>
              </w:rPr>
              <w:t> </w:t>
            </w:r>
            <w:r w:rsidR="00F56B4D">
              <w:rPr>
                <w:noProof/>
                <w:sz w:val="20"/>
                <w:szCs w:val="20"/>
              </w:rPr>
              <w:t> </w:t>
            </w:r>
            <w:r w:rsidR="00F56B4D">
              <w:rPr>
                <w:noProof/>
                <w:sz w:val="20"/>
                <w:szCs w:val="20"/>
              </w:rPr>
              <w:t> </w:t>
            </w:r>
            <w:r w:rsidR="00F56B4D">
              <w:rPr>
                <w:noProof/>
                <w:sz w:val="20"/>
                <w:szCs w:val="20"/>
              </w:rPr>
              <w:t> </w:t>
            </w:r>
            <w:r w:rsidR="00F56B4D">
              <w:rPr>
                <w:noProof/>
                <w:sz w:val="20"/>
                <w:szCs w:val="20"/>
              </w:rPr>
              <w:t> </w:t>
            </w:r>
            <w:r>
              <w:rPr>
                <w:sz w:val="20"/>
                <w:szCs w:val="20"/>
              </w:rPr>
              <w:fldChar w:fldCharType="end"/>
            </w:r>
          </w:p>
        </w:tc>
      </w:tr>
    </w:tbl>
    <w:p w14:paraId="7D5EA3B5" w14:textId="54F418C9" w:rsidR="00E73637" w:rsidRDefault="00E73637" w:rsidP="0014658A">
      <w:pPr>
        <w:pStyle w:val="ListParagraph"/>
        <w:tabs>
          <w:tab w:val="left" w:pos="1147"/>
        </w:tabs>
        <w:spacing w:line="247" w:lineRule="auto"/>
        <w:ind w:left="1146" w:right="1015" w:firstLine="0"/>
        <w:jc w:val="right"/>
      </w:pPr>
    </w:p>
    <w:p w14:paraId="3367BAE6" w14:textId="77777777" w:rsidR="00E73637" w:rsidRDefault="00E73637">
      <w:r>
        <w:lastRenderedPageBreak/>
        <w:br w:type="page"/>
      </w:r>
    </w:p>
    <w:p w14:paraId="3527DA72" w14:textId="77777777" w:rsidR="0052735B" w:rsidRDefault="0052735B" w:rsidP="0014658A">
      <w:pPr>
        <w:pStyle w:val="ListParagraph"/>
        <w:tabs>
          <w:tab w:val="left" w:pos="1147"/>
        </w:tabs>
        <w:spacing w:line="247" w:lineRule="auto"/>
        <w:ind w:left="1146" w:right="1015" w:firstLine="0"/>
        <w:jc w:val="right"/>
      </w:pPr>
    </w:p>
    <w:p w14:paraId="617C07A9" w14:textId="77777777" w:rsidR="00E73637" w:rsidRPr="00E73637" w:rsidRDefault="00FA4180" w:rsidP="00686351">
      <w:pPr>
        <w:pStyle w:val="ListParagraph"/>
        <w:numPr>
          <w:ilvl w:val="0"/>
          <w:numId w:val="5"/>
        </w:numPr>
        <w:tabs>
          <w:tab w:val="left" w:pos="1147"/>
        </w:tabs>
        <w:ind w:left="630" w:right="810"/>
      </w:pPr>
      <w:r>
        <w:rPr>
          <w:color w:val="231F20"/>
        </w:rPr>
        <w:t>If you are filing your complaint outside the 60-day limitation period, please explain the reasons for the</w:t>
      </w:r>
      <w:r>
        <w:rPr>
          <w:color w:val="231F20"/>
          <w:spacing w:val="-7"/>
        </w:rPr>
        <w:t xml:space="preserve"> </w:t>
      </w:r>
      <w:r>
        <w:rPr>
          <w:color w:val="231F20"/>
        </w:rPr>
        <w:t>delay:</w:t>
      </w:r>
    </w:p>
    <w:p w14:paraId="792E5072" w14:textId="77777777" w:rsidR="00E73637" w:rsidRDefault="00E73637" w:rsidP="00BF1656">
      <w:pPr>
        <w:pStyle w:val="BodyText"/>
        <w:ind w:left="720" w:right="131"/>
        <w:rPr>
          <w:sz w:val="20"/>
          <w:szCs w:val="20"/>
        </w:rPr>
      </w:pP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4"/>
      </w:tblGrid>
      <w:tr w:rsidR="00E73637" w:rsidRPr="003F3F1D" w14:paraId="71D978F0" w14:textId="77777777" w:rsidTr="000652EE">
        <w:trPr>
          <w:trHeight w:val="2488"/>
        </w:trPr>
        <w:tc>
          <w:tcPr>
            <w:tcW w:w="10664" w:type="dxa"/>
            <w:shd w:val="clear" w:color="auto" w:fill="E2E1E3"/>
          </w:tcPr>
          <w:p w14:paraId="00D12087" w14:textId="77777777" w:rsidR="00E73637" w:rsidRPr="003F3F1D" w:rsidRDefault="00E73637" w:rsidP="007E6FFB">
            <w:pPr>
              <w:pStyle w:val="BodyText"/>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F56B4D">
              <w:rPr>
                <w:noProof/>
                <w:sz w:val="20"/>
                <w:szCs w:val="20"/>
              </w:rPr>
              <w:t> </w:t>
            </w:r>
            <w:r w:rsidR="00F56B4D">
              <w:rPr>
                <w:noProof/>
                <w:sz w:val="20"/>
                <w:szCs w:val="20"/>
              </w:rPr>
              <w:t> </w:t>
            </w:r>
            <w:r w:rsidR="00F56B4D">
              <w:rPr>
                <w:noProof/>
                <w:sz w:val="20"/>
                <w:szCs w:val="20"/>
              </w:rPr>
              <w:t> </w:t>
            </w:r>
            <w:r w:rsidR="00F56B4D">
              <w:rPr>
                <w:noProof/>
                <w:sz w:val="20"/>
                <w:szCs w:val="20"/>
              </w:rPr>
              <w:t> </w:t>
            </w:r>
            <w:r w:rsidR="00F56B4D">
              <w:rPr>
                <w:noProof/>
                <w:sz w:val="20"/>
                <w:szCs w:val="20"/>
              </w:rPr>
              <w:t> </w:t>
            </w:r>
            <w:r>
              <w:rPr>
                <w:sz w:val="20"/>
                <w:szCs w:val="20"/>
              </w:rPr>
              <w:fldChar w:fldCharType="end"/>
            </w:r>
          </w:p>
        </w:tc>
      </w:tr>
    </w:tbl>
    <w:p w14:paraId="7F4BB62B" w14:textId="0E7DB15C" w:rsidR="0052735B" w:rsidRDefault="0052735B">
      <w:pPr>
        <w:pStyle w:val="BodyText"/>
        <w:spacing w:before="9"/>
        <w:rPr>
          <w:sz w:val="23"/>
        </w:rPr>
      </w:pPr>
    </w:p>
    <w:p w14:paraId="75794755" w14:textId="50F73A61" w:rsidR="0052735B" w:rsidRDefault="00FA4180" w:rsidP="00CE2E50">
      <w:pPr>
        <w:pStyle w:val="BodyText"/>
        <w:ind w:left="740" w:right="1134"/>
      </w:pPr>
      <w:r>
        <w:rPr>
          <w:color w:val="231F20"/>
        </w:rPr>
        <w:t>You may attach supporting documentation or additional information you deem relevant.</w:t>
      </w:r>
    </w:p>
    <w:p w14:paraId="48B26DEE" w14:textId="588BDA89" w:rsidR="0052735B" w:rsidRDefault="00CE2E50">
      <w:pPr>
        <w:pStyle w:val="BodyText"/>
      </w:pPr>
      <w:r>
        <w:rPr>
          <w:noProof/>
          <w:lang w:val="en-CA" w:eastAsia="en-CA"/>
        </w:rPr>
        <mc:AlternateContent>
          <mc:Choice Requires="wps">
            <w:drawing>
              <wp:anchor distT="0" distB="0" distL="114300" distR="114300" simplePos="0" relativeHeight="1264" behindDoc="0" locked="0" layoutInCell="1" allowOverlap="1" wp14:anchorId="237E8E08" wp14:editId="7F7E2696">
                <wp:simplePos x="0" y="0"/>
                <wp:positionH relativeFrom="page">
                  <wp:posOffset>0</wp:posOffset>
                </wp:positionH>
                <wp:positionV relativeFrom="paragraph">
                  <wp:posOffset>120272</wp:posOffset>
                </wp:positionV>
                <wp:extent cx="7772400" cy="114300"/>
                <wp:effectExtent l="0" t="0" r="0" b="1270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609C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4F65A26" id="Rectangle 3" o:spid="_x0000_s1026" style="position:absolute;margin-left:0;margin-top:9.45pt;width:612pt;height:9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" fillcolor="#609cd3" stroked="f">
                <w10:wrap anchorx="page"/>
              </v:rect>
            </w:pict>
          </mc:Fallback>
        </mc:AlternateContent>
      </w:r>
    </w:p>
    <w:p w14:paraId="00302C97" w14:textId="4EB03270" w:rsidR="0052735B" w:rsidRDefault="0052735B">
      <w:pPr>
        <w:pStyle w:val="BodyText"/>
        <w:spacing w:before="1"/>
        <w:rPr>
          <w:sz w:val="21"/>
        </w:rPr>
      </w:pPr>
    </w:p>
    <w:p w14:paraId="532B4A43" w14:textId="602956A8" w:rsidR="0052735B" w:rsidRDefault="009D522B">
      <w:pPr>
        <w:pStyle w:val="Heading1"/>
      </w:pPr>
      <w:r>
        <w:rPr>
          <w:color w:val="609CD3"/>
        </w:rPr>
        <w:t>Other P</w:t>
      </w:r>
      <w:r w:rsidR="00FA4180">
        <w:rPr>
          <w:color w:val="609CD3"/>
        </w:rPr>
        <w:t>roceedings</w:t>
      </w:r>
    </w:p>
    <w:p w14:paraId="3ECCC907" w14:textId="674B4AB5" w:rsidR="0052735B" w:rsidRDefault="0052735B">
      <w:pPr>
        <w:pStyle w:val="BodyText"/>
        <w:spacing w:before="5"/>
        <w:rPr>
          <w:b/>
        </w:rPr>
      </w:pPr>
    </w:p>
    <w:p w14:paraId="6B1ABB5A" w14:textId="07E279AC" w:rsidR="0052735B" w:rsidRDefault="00FA4180">
      <w:pPr>
        <w:ind w:left="740" w:right="4070"/>
        <w:rPr>
          <w:i/>
        </w:rPr>
      </w:pPr>
      <w:r>
        <w:rPr>
          <w:i/>
          <w:color w:val="231F20"/>
        </w:rPr>
        <w:t>Restriction</w:t>
      </w:r>
    </w:p>
    <w:p w14:paraId="7B926A9F" w14:textId="213E53D1" w:rsidR="0052735B" w:rsidRDefault="0052735B">
      <w:pPr>
        <w:pStyle w:val="BodyText"/>
        <w:spacing w:before="2"/>
        <w:rPr>
          <w:i/>
          <w:sz w:val="23"/>
        </w:rPr>
      </w:pPr>
    </w:p>
    <w:p w14:paraId="2166CA23" w14:textId="5D411BBE" w:rsidR="0052735B" w:rsidRDefault="00FA4180" w:rsidP="00D0719C">
      <w:pPr>
        <w:pStyle w:val="BodyText"/>
        <w:spacing w:line="247" w:lineRule="auto"/>
        <w:ind w:left="740" w:right="693"/>
      </w:pPr>
      <w:r>
        <w:rPr>
          <w:color w:val="231F20"/>
        </w:rPr>
        <w:t xml:space="preserve">According to the </w:t>
      </w:r>
      <w:r>
        <w:rPr>
          <w:i/>
          <w:color w:val="231F20"/>
        </w:rPr>
        <w:t>Public Servants Disclosure Protection Act</w:t>
      </w:r>
      <w:r>
        <w:rPr>
          <w:color w:val="231F20"/>
        </w:rPr>
        <w:t>, the Commissioner may not deal with a complaint if a person or body acting under another Act of Parliament or a collective agreement is dealing with the</w:t>
      </w:r>
      <w:r w:rsidR="00D0719C">
        <w:t xml:space="preserve"> </w:t>
      </w:r>
      <w:r>
        <w:rPr>
          <w:color w:val="231F20"/>
        </w:rPr>
        <w:t>subject-matter of the complaint other than as a law enforcement authority (</w:t>
      </w:r>
      <w:hyperlink r:id="rId11" w:anchor="h-10" w:history="1">
        <w:r w:rsidRPr="00D0719C">
          <w:rPr>
            <w:rStyle w:val="Hyperlink"/>
          </w:rPr>
          <w:t>see Subsection 19.3(2) of the Act</w:t>
        </w:r>
      </w:hyperlink>
      <w:r>
        <w:rPr>
          <w:color w:val="231F20"/>
        </w:rPr>
        <w:t>).</w:t>
      </w:r>
    </w:p>
    <w:p w14:paraId="3A310862" w14:textId="77777777" w:rsidR="00D246B4" w:rsidRDefault="00D246B4">
      <w:pPr>
        <w:ind w:left="740" w:right="4070"/>
        <w:rPr>
          <w:i/>
          <w:color w:val="231F20"/>
        </w:rPr>
      </w:pPr>
    </w:p>
    <w:p w14:paraId="7038AC7E" w14:textId="24A2155F" w:rsidR="0052735B" w:rsidRDefault="00FA4180">
      <w:pPr>
        <w:ind w:left="740" w:right="4070"/>
        <w:rPr>
          <w:i/>
        </w:rPr>
      </w:pPr>
      <w:r>
        <w:rPr>
          <w:i/>
          <w:color w:val="231F20"/>
        </w:rPr>
        <w:t>Commissioner’s Discretion</w:t>
      </w:r>
    </w:p>
    <w:p w14:paraId="493E4E8A" w14:textId="7D53B4C3" w:rsidR="0052735B" w:rsidRDefault="0052735B">
      <w:pPr>
        <w:pStyle w:val="BodyText"/>
        <w:spacing w:before="2"/>
        <w:rPr>
          <w:i/>
          <w:sz w:val="23"/>
        </w:rPr>
      </w:pPr>
    </w:p>
    <w:p w14:paraId="7657EC35" w14:textId="4298218E" w:rsidR="0052735B" w:rsidRDefault="00CE2E50">
      <w:pPr>
        <w:pStyle w:val="BodyText"/>
        <w:spacing w:line="247" w:lineRule="auto"/>
        <w:ind w:left="740" w:right="693"/>
      </w:pPr>
      <w:r>
        <w:rPr>
          <w:noProof/>
          <w:lang w:val="en-CA" w:eastAsia="en-CA"/>
        </w:rPr>
        <mc:AlternateContent>
          <mc:Choice Requires="wps">
            <w:drawing>
              <wp:anchor distT="0" distB="0" distL="114300" distR="114300" simplePos="0" relativeHeight="251667456" behindDoc="0" locked="0" layoutInCell="1" allowOverlap="1" wp14:anchorId="4CA46063" wp14:editId="0CA69DAB">
                <wp:simplePos x="0" y="0"/>
                <wp:positionH relativeFrom="page">
                  <wp:posOffset>522870</wp:posOffset>
                </wp:positionH>
                <wp:positionV relativeFrom="paragraph">
                  <wp:posOffset>814070</wp:posOffset>
                </wp:positionV>
                <wp:extent cx="6843395" cy="45085"/>
                <wp:effectExtent l="0" t="0" r="0" b="571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3395" cy="45085"/>
                        </a:xfrm>
                        <a:prstGeom prst="rect">
                          <a:avLst/>
                        </a:prstGeom>
                        <a:solidFill>
                          <a:srgbClr val="609BD3">
                            <a:alpha val="22000"/>
                          </a:srgbClr>
                        </a:solidFill>
                        <a:ln>
                          <a:noFill/>
                        </a:ln>
                      </wps:spPr>
                      <wps:txbx>
                        <w:txbxContent>
                          <w:p w14:paraId="67C94208" w14:textId="77777777" w:rsidR="00CE2E50" w:rsidRDefault="00CE2E50" w:rsidP="00CE2E50">
                            <w:pPr>
                              <w:jc w:val="center"/>
                            </w:pPr>
                            <w:r>
                              <w:softHyphen/>
                            </w:r>
                            <w:r>
                              <w:softHyphen/>
                            </w:r>
                            <w:r>
                              <w:softHyphen/>
                            </w:r>
                          </w:p>
                        </w:txbxContent>
                      </wps:txbx>
                      <wps:bodyPr rot="0" vert="horz" wrap="square" lIns="109728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CA46063" id="_x0000_s1033" style="position:absolute;left:0;text-align:left;margin-left:41.15pt;margin-top:64.1pt;width:538.85pt;height:3.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" fillcolor="#609bd3" stroked="f">
                <v:fill opacity="14392f"/>
                <v:textbox inset="86.4pt,,0">
                  <w:txbxContent>
                    <w:p w14:paraId="67C94208" w14:textId="77777777" w:rsidR="00CE2E50" w:rsidRDefault="00CE2E50" w:rsidP="00CE2E50">
                      <w:pPr>
                        <w:jc w:val="center"/>
                      </w:pPr>
                      <w:r>
                        <w:softHyphen/>
                      </w:r>
                      <w:r>
                        <w:softHyphen/>
                      </w:r>
                      <w:r>
                        <w:softHyphen/>
                      </w:r>
                    </w:p>
                  </w:txbxContent>
                </v:textbox>
                <w10:wrap anchorx="page"/>
              </v:rect>
            </w:pict>
          </mc:Fallback>
        </mc:AlternateContent>
      </w:r>
      <w:r w:rsidR="00FA4180">
        <w:rPr>
          <w:color w:val="231F20"/>
        </w:rPr>
        <w:t xml:space="preserve">According to the </w:t>
      </w:r>
      <w:r w:rsidR="00FA4180">
        <w:rPr>
          <w:i/>
          <w:color w:val="231F20"/>
        </w:rPr>
        <w:t>Public Servants Disclosure Protection Act</w:t>
      </w:r>
      <w:r w:rsidR="00FA4180">
        <w:rPr>
          <w:color w:val="231F20"/>
        </w:rPr>
        <w:t>, the Commissioner may refuse to deal with a complaint if he is of the opinion that the subject-matter of the complaint has been adequately dealt with, or could more appropriately be dealt with, according to a procedure provided for under an Act of Parliament, other than this Act, or a collective agreement (</w:t>
      </w:r>
      <w:hyperlink r:id="rId12" w:anchor="h-10" w:history="1">
        <w:r w:rsidR="00FA4180" w:rsidRPr="00D0719C">
          <w:rPr>
            <w:rStyle w:val="Hyperlink"/>
          </w:rPr>
          <w:t xml:space="preserve">see </w:t>
        </w:r>
        <w:r w:rsidR="00FA4180" w:rsidRPr="003B67E9">
          <w:rPr>
            <w:rStyle w:val="FollowedHyperlink"/>
          </w:rPr>
          <w:t>Subsection</w:t>
        </w:r>
        <w:r w:rsidR="00FA4180" w:rsidRPr="00D0719C">
          <w:rPr>
            <w:rStyle w:val="Hyperlink"/>
          </w:rPr>
          <w:t xml:space="preserve"> 19.3(1) of the Act</w:t>
        </w:r>
      </w:hyperlink>
      <w:r w:rsidR="00FA4180">
        <w:rPr>
          <w:color w:val="231F20"/>
        </w:rPr>
        <w:t>).</w:t>
      </w:r>
    </w:p>
    <w:p w14:paraId="71BC419A" w14:textId="77777777" w:rsidR="0052735B" w:rsidRDefault="0052735B">
      <w:pPr>
        <w:pStyle w:val="BodyText"/>
        <w:rPr>
          <w:sz w:val="19"/>
        </w:rPr>
      </w:pPr>
    </w:p>
    <w:p w14:paraId="0DD9AD53" w14:textId="77777777" w:rsidR="0037357B" w:rsidRDefault="0037357B">
      <w:pPr>
        <w:pStyle w:val="BodyText"/>
        <w:rPr>
          <w:sz w:val="19"/>
        </w:rPr>
      </w:pPr>
    </w:p>
    <w:p w14:paraId="61A88F47" w14:textId="77777777" w:rsidR="00D4710F" w:rsidRPr="00D4710F" w:rsidRDefault="00D4710F" w:rsidP="00D4710F">
      <w:pPr>
        <w:pStyle w:val="ListParagraph"/>
        <w:tabs>
          <w:tab w:val="left" w:pos="507"/>
        </w:tabs>
        <w:spacing w:before="72" w:line="247" w:lineRule="auto"/>
        <w:ind w:left="450" w:right="374" w:firstLine="0"/>
      </w:pPr>
    </w:p>
    <w:p w14:paraId="0B91CE16" w14:textId="77777777" w:rsidR="004B0721" w:rsidRDefault="004B0721" w:rsidP="000F744F">
      <w:pPr>
        <w:pStyle w:val="ListParagraph"/>
        <w:numPr>
          <w:ilvl w:val="0"/>
          <w:numId w:val="5"/>
        </w:numPr>
        <w:tabs>
          <w:tab w:val="left" w:pos="507"/>
        </w:tabs>
        <w:spacing w:before="72" w:line="247" w:lineRule="auto"/>
        <w:ind w:left="450" w:right="374"/>
      </w:pPr>
      <w:r>
        <w:rPr>
          <w:color w:val="231F20"/>
        </w:rPr>
        <w:t>Have</w:t>
      </w:r>
      <w:r>
        <w:rPr>
          <w:color w:val="231F20"/>
          <w:spacing w:val="-3"/>
        </w:rPr>
        <w:t xml:space="preserve"> </w:t>
      </w:r>
      <w:r>
        <w:rPr>
          <w:color w:val="231F20"/>
        </w:rPr>
        <w:t>you</w:t>
      </w:r>
      <w:r>
        <w:rPr>
          <w:color w:val="231F20"/>
          <w:spacing w:val="-4"/>
        </w:rPr>
        <w:t xml:space="preserve"> </w:t>
      </w:r>
      <w:r>
        <w:rPr>
          <w:color w:val="231F20"/>
        </w:rPr>
        <w:t>filed</w:t>
      </w:r>
      <w:r>
        <w:rPr>
          <w:color w:val="231F20"/>
          <w:spacing w:val="-4"/>
        </w:rPr>
        <w:t xml:space="preserve"> </w:t>
      </w:r>
      <w:r>
        <w:rPr>
          <w:color w:val="231F20"/>
        </w:rPr>
        <w:t>a</w:t>
      </w:r>
      <w:r>
        <w:rPr>
          <w:color w:val="231F20"/>
          <w:spacing w:val="-3"/>
        </w:rPr>
        <w:t xml:space="preserve"> </w:t>
      </w:r>
      <w:r>
        <w:rPr>
          <w:color w:val="231F20"/>
        </w:rPr>
        <w:t>complaint</w:t>
      </w:r>
      <w:r>
        <w:rPr>
          <w:color w:val="231F20"/>
          <w:spacing w:val="-4"/>
        </w:rPr>
        <w:t xml:space="preserve"> </w:t>
      </w:r>
      <w:r>
        <w:rPr>
          <w:color w:val="231F20"/>
        </w:rPr>
        <w:t>with</w:t>
      </w:r>
      <w:r>
        <w:rPr>
          <w:color w:val="231F20"/>
          <w:spacing w:val="-3"/>
        </w:rPr>
        <w:t xml:space="preserve"> </w:t>
      </w:r>
      <w:r>
        <w:rPr>
          <w:color w:val="231F20"/>
        </w:rPr>
        <w:t>another</w:t>
      </w:r>
      <w:r>
        <w:rPr>
          <w:color w:val="231F20"/>
          <w:spacing w:val="-3"/>
        </w:rPr>
        <w:t xml:space="preserve"> </w:t>
      </w:r>
      <w:r>
        <w:rPr>
          <w:color w:val="231F20"/>
        </w:rPr>
        <w:t>person</w:t>
      </w:r>
      <w:r>
        <w:rPr>
          <w:color w:val="231F20"/>
          <w:spacing w:val="-3"/>
        </w:rPr>
        <w:t xml:space="preserve"> </w:t>
      </w:r>
      <w:r>
        <w:rPr>
          <w:color w:val="231F20"/>
        </w:rPr>
        <w:t>or</w:t>
      </w:r>
      <w:r>
        <w:rPr>
          <w:color w:val="231F20"/>
          <w:spacing w:val="-3"/>
        </w:rPr>
        <w:t xml:space="preserve"> </w:t>
      </w:r>
      <w:r>
        <w:rPr>
          <w:color w:val="231F20"/>
        </w:rPr>
        <w:t>body</w:t>
      </w:r>
      <w:r>
        <w:rPr>
          <w:color w:val="231F20"/>
          <w:spacing w:val="-3"/>
        </w:rPr>
        <w:t xml:space="preserve"> </w:t>
      </w:r>
      <w:r>
        <w:rPr>
          <w:color w:val="231F20"/>
        </w:rPr>
        <w:t>acting</w:t>
      </w:r>
      <w:r>
        <w:rPr>
          <w:color w:val="231F20"/>
          <w:spacing w:val="-3"/>
        </w:rPr>
        <w:t xml:space="preserve"> </w:t>
      </w:r>
      <w:r>
        <w:rPr>
          <w:color w:val="231F20"/>
        </w:rPr>
        <w:t>under</w:t>
      </w:r>
      <w:r>
        <w:rPr>
          <w:color w:val="231F20"/>
          <w:spacing w:val="-3"/>
        </w:rPr>
        <w:t xml:space="preserve"> </w:t>
      </w:r>
      <w:r>
        <w:rPr>
          <w:color w:val="231F20"/>
        </w:rPr>
        <w:t>another</w:t>
      </w:r>
      <w:r>
        <w:rPr>
          <w:color w:val="231F20"/>
          <w:spacing w:val="-14"/>
        </w:rPr>
        <w:t xml:space="preserve"> </w:t>
      </w:r>
      <w:r>
        <w:rPr>
          <w:color w:val="231F20"/>
        </w:rPr>
        <w:t>Act</w:t>
      </w:r>
      <w:r>
        <w:rPr>
          <w:color w:val="231F20"/>
          <w:spacing w:val="-3"/>
        </w:rPr>
        <w:t xml:space="preserve"> </w:t>
      </w:r>
      <w:r>
        <w:rPr>
          <w:color w:val="231F20"/>
        </w:rPr>
        <w:t>of</w:t>
      </w:r>
      <w:r>
        <w:rPr>
          <w:color w:val="231F20"/>
          <w:spacing w:val="-3"/>
        </w:rPr>
        <w:t xml:space="preserve"> </w:t>
      </w:r>
      <w:r>
        <w:rPr>
          <w:color w:val="231F20"/>
        </w:rPr>
        <w:t>Parliament,</w:t>
      </w:r>
      <w:r>
        <w:rPr>
          <w:color w:val="231F20"/>
          <w:spacing w:val="-4"/>
        </w:rPr>
        <w:t xml:space="preserve"> </w:t>
      </w:r>
      <w:r>
        <w:rPr>
          <w:color w:val="231F20"/>
        </w:rPr>
        <w:t>or</w:t>
      </w:r>
      <w:r>
        <w:rPr>
          <w:color w:val="231F20"/>
          <w:spacing w:val="-3"/>
        </w:rPr>
        <w:t xml:space="preserve"> </w:t>
      </w:r>
      <w:r>
        <w:rPr>
          <w:color w:val="231F20"/>
        </w:rPr>
        <w:t>under</w:t>
      </w:r>
      <w:r>
        <w:rPr>
          <w:color w:val="231F20"/>
          <w:spacing w:val="-3"/>
        </w:rPr>
        <w:t xml:space="preserve"> </w:t>
      </w:r>
      <w:r>
        <w:rPr>
          <w:color w:val="231F20"/>
        </w:rPr>
        <w:t>a collective</w:t>
      </w:r>
      <w:r>
        <w:rPr>
          <w:color w:val="231F20"/>
          <w:spacing w:val="-11"/>
        </w:rPr>
        <w:t xml:space="preserve"> </w:t>
      </w:r>
      <w:r>
        <w:rPr>
          <w:color w:val="231F20"/>
        </w:rPr>
        <w:t>agreement?</w:t>
      </w:r>
    </w:p>
    <w:p w14:paraId="739BD936" w14:textId="77777777" w:rsidR="004B0721" w:rsidRDefault="004B0721" w:rsidP="004B0721">
      <w:pPr>
        <w:pStyle w:val="BodyText"/>
        <w:spacing w:before="6"/>
      </w:pPr>
    </w:p>
    <w:p w14:paraId="3CE8E7CD" w14:textId="26EBD8C5" w:rsidR="004B0721" w:rsidRDefault="004B0721" w:rsidP="004B0721">
      <w:pPr>
        <w:pStyle w:val="BodyText"/>
        <w:tabs>
          <w:tab w:val="left" w:pos="2980"/>
        </w:tabs>
        <w:ind w:left="1540" w:right="277"/>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637A6">
        <w:rPr>
          <w:sz w:val="20"/>
          <w:szCs w:val="20"/>
        </w:rPr>
      </w:r>
      <w:r w:rsidR="006637A6">
        <w:rPr>
          <w:sz w:val="20"/>
          <w:szCs w:val="20"/>
        </w:rPr>
        <w:fldChar w:fldCharType="separate"/>
      </w:r>
      <w:r>
        <w:rPr>
          <w:sz w:val="20"/>
          <w:szCs w:val="20"/>
        </w:rPr>
        <w:fldChar w:fldCharType="end"/>
      </w:r>
      <w:r>
        <w:rPr>
          <w:sz w:val="20"/>
          <w:szCs w:val="20"/>
        </w:rPr>
        <w:t xml:space="preserve">  </w:t>
      </w:r>
      <w:r>
        <w:rPr>
          <w:color w:val="231F20"/>
          <w:spacing w:val="-8"/>
        </w:rPr>
        <w:t xml:space="preserve">Yes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637A6">
        <w:rPr>
          <w:sz w:val="20"/>
          <w:szCs w:val="20"/>
        </w:rPr>
      </w:r>
      <w:r w:rsidR="006637A6">
        <w:rPr>
          <w:sz w:val="20"/>
          <w:szCs w:val="20"/>
        </w:rPr>
        <w:fldChar w:fldCharType="separate"/>
      </w:r>
      <w:r>
        <w:rPr>
          <w:sz w:val="20"/>
          <w:szCs w:val="20"/>
        </w:rPr>
        <w:fldChar w:fldCharType="end"/>
      </w:r>
      <w:r>
        <w:rPr>
          <w:sz w:val="20"/>
          <w:szCs w:val="20"/>
        </w:rPr>
        <w:t xml:space="preserve">  </w:t>
      </w:r>
      <w:r>
        <w:rPr>
          <w:color w:val="231F20"/>
        </w:rPr>
        <w:t>No</w:t>
      </w:r>
    </w:p>
    <w:p w14:paraId="4E116EA0" w14:textId="77777777" w:rsidR="004B0721" w:rsidRDefault="004B0721" w:rsidP="004B0721">
      <w:pPr>
        <w:pStyle w:val="BodyText"/>
        <w:spacing w:before="2"/>
        <w:rPr>
          <w:sz w:val="23"/>
        </w:rPr>
      </w:pPr>
    </w:p>
    <w:p w14:paraId="7F49B5CD" w14:textId="77777777" w:rsidR="00524038" w:rsidRDefault="00524038">
      <w:pPr>
        <w:rPr>
          <w:color w:val="231F20"/>
        </w:rPr>
      </w:pPr>
      <w:r>
        <w:rPr>
          <w:color w:val="231F20"/>
        </w:rPr>
        <w:br w:type="page"/>
      </w:r>
    </w:p>
    <w:p w14:paraId="49D08151" w14:textId="77777777" w:rsidR="00524038" w:rsidRDefault="00524038" w:rsidP="004B0721">
      <w:pPr>
        <w:pStyle w:val="BodyText"/>
        <w:ind w:left="100" w:right="277"/>
        <w:rPr>
          <w:color w:val="231F20"/>
        </w:rPr>
      </w:pPr>
    </w:p>
    <w:p w14:paraId="0DCDD116" w14:textId="5CCB535B" w:rsidR="004B0721" w:rsidRDefault="004B0721" w:rsidP="004B0721">
      <w:pPr>
        <w:pStyle w:val="BodyText"/>
        <w:ind w:left="100" w:right="277"/>
      </w:pPr>
      <w:r>
        <w:rPr>
          <w:color w:val="231F20"/>
        </w:rPr>
        <w:t>If you answered yes, indicate to whom or through which means you raised your concerns. Check all that apply.</w:t>
      </w:r>
    </w:p>
    <w:p w14:paraId="2BDAEE1E" w14:textId="77777777" w:rsidR="004B0721" w:rsidRDefault="004B0721" w:rsidP="004B0721">
      <w:pPr>
        <w:pStyle w:val="BodyText"/>
        <w:spacing w:before="8"/>
        <w:rPr>
          <w:sz w:val="20"/>
        </w:rPr>
      </w:pPr>
    </w:p>
    <w:p w14:paraId="08EDC66D" w14:textId="77777777" w:rsidR="004B0721" w:rsidRDefault="004B0721" w:rsidP="004B0721">
      <w:pPr>
        <w:rPr>
          <w:sz w:val="20"/>
        </w:rPr>
        <w:sectPr w:rsidR="004B0721" w:rsidSect="00686351">
          <w:pgSz w:w="12240" w:h="15840"/>
          <w:pgMar w:top="1120" w:right="420" w:bottom="280" w:left="640" w:header="481" w:footer="0" w:gutter="0"/>
          <w:cols w:space="720"/>
        </w:sectPr>
      </w:pPr>
    </w:p>
    <w:p w14:paraId="24E1E8B0" w14:textId="16C15F2B" w:rsidR="004B0721" w:rsidRDefault="004B0721" w:rsidP="004B0721">
      <w:pPr>
        <w:pStyle w:val="BodyText"/>
        <w:spacing w:before="72" w:line="247" w:lineRule="auto"/>
        <w:ind w:left="506" w:right="-862"/>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637A6">
        <w:rPr>
          <w:sz w:val="20"/>
          <w:szCs w:val="20"/>
        </w:rPr>
      </w:r>
      <w:r w:rsidR="006637A6">
        <w:rPr>
          <w:sz w:val="20"/>
          <w:szCs w:val="20"/>
        </w:rPr>
        <w:fldChar w:fldCharType="separate"/>
      </w:r>
      <w:r>
        <w:rPr>
          <w:sz w:val="20"/>
          <w:szCs w:val="20"/>
        </w:rPr>
        <w:fldChar w:fldCharType="end"/>
      </w:r>
      <w:r>
        <w:rPr>
          <w:sz w:val="20"/>
          <w:szCs w:val="20"/>
        </w:rPr>
        <w:t xml:space="preserve">  </w:t>
      </w:r>
      <w:r>
        <w:rPr>
          <w:color w:val="231F20"/>
        </w:rPr>
        <w:t xml:space="preserve">Departmental Senior </w:t>
      </w:r>
      <w:r>
        <w:rPr>
          <w:color w:val="231F20"/>
        </w:rPr>
        <w:br/>
        <w:t xml:space="preserve">      Officer</w:t>
      </w:r>
      <w:r>
        <w:rPr>
          <w:color w:val="231F20"/>
          <w:spacing w:val="-16"/>
        </w:rPr>
        <w:t xml:space="preserve"> </w:t>
      </w:r>
      <w:r>
        <w:rPr>
          <w:color w:val="231F20"/>
        </w:rPr>
        <w:t>for internal</w:t>
      </w:r>
      <w:r>
        <w:rPr>
          <w:color w:val="231F20"/>
          <w:spacing w:val="-17"/>
        </w:rPr>
        <w:t xml:space="preserve"> </w:t>
      </w:r>
      <w:r>
        <w:rPr>
          <w:color w:val="231F20"/>
        </w:rPr>
        <w:t>disclosure</w:t>
      </w:r>
    </w:p>
    <w:p w14:paraId="09A87E69" w14:textId="77777777" w:rsidR="004B0721" w:rsidRDefault="004B0721" w:rsidP="004B0721">
      <w:pPr>
        <w:pStyle w:val="BodyText"/>
        <w:spacing w:before="72" w:line="247" w:lineRule="auto"/>
        <w:ind w:left="506" w:right="-862"/>
        <w:rPr>
          <w:sz w:val="20"/>
          <w:szCs w:val="20"/>
        </w:rPr>
      </w:pPr>
    </w:p>
    <w:p w14:paraId="200626C9" w14:textId="4988239E" w:rsidR="004B0721" w:rsidRDefault="004B0721" w:rsidP="004B0721">
      <w:pPr>
        <w:pStyle w:val="BodyText"/>
        <w:spacing w:before="72" w:line="247" w:lineRule="auto"/>
        <w:ind w:left="506" w:right="-862"/>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637A6">
        <w:rPr>
          <w:sz w:val="20"/>
          <w:szCs w:val="20"/>
        </w:rPr>
      </w:r>
      <w:r w:rsidR="006637A6">
        <w:rPr>
          <w:sz w:val="20"/>
          <w:szCs w:val="20"/>
        </w:rPr>
        <w:fldChar w:fldCharType="separate"/>
      </w:r>
      <w:r>
        <w:rPr>
          <w:sz w:val="20"/>
          <w:szCs w:val="20"/>
        </w:rPr>
        <w:fldChar w:fldCharType="end"/>
      </w:r>
      <w:r>
        <w:rPr>
          <w:sz w:val="20"/>
          <w:szCs w:val="20"/>
        </w:rPr>
        <w:t xml:space="preserve">  </w:t>
      </w:r>
      <w:r>
        <w:rPr>
          <w:color w:val="231F20"/>
        </w:rPr>
        <w:t xml:space="preserve">Management </w:t>
      </w:r>
      <w:r>
        <w:rPr>
          <w:color w:val="231F20"/>
        </w:rPr>
        <w:br/>
      </w:r>
    </w:p>
    <w:p w14:paraId="270AC00B" w14:textId="3E30BB0E" w:rsidR="004B0721" w:rsidRDefault="004B0721" w:rsidP="004B0721">
      <w:pPr>
        <w:pStyle w:val="BodyText"/>
        <w:spacing w:before="72" w:line="247" w:lineRule="auto"/>
        <w:ind w:left="506" w:right="-862"/>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637A6">
        <w:rPr>
          <w:sz w:val="20"/>
          <w:szCs w:val="20"/>
        </w:rPr>
      </w:r>
      <w:r w:rsidR="006637A6">
        <w:rPr>
          <w:sz w:val="20"/>
          <w:szCs w:val="20"/>
        </w:rPr>
        <w:fldChar w:fldCharType="separate"/>
      </w:r>
      <w:r>
        <w:rPr>
          <w:sz w:val="20"/>
          <w:szCs w:val="20"/>
        </w:rPr>
        <w:fldChar w:fldCharType="end"/>
      </w:r>
      <w:r>
        <w:rPr>
          <w:sz w:val="20"/>
          <w:szCs w:val="20"/>
        </w:rPr>
        <w:t xml:space="preserve">  </w:t>
      </w:r>
      <w:r>
        <w:rPr>
          <w:color w:val="231F20"/>
        </w:rPr>
        <w:t>Grievance</w:t>
      </w:r>
    </w:p>
    <w:p w14:paraId="6276235C" w14:textId="7CD5FC01" w:rsidR="004B0721" w:rsidRDefault="004B0721" w:rsidP="004B0721">
      <w:pPr>
        <w:pStyle w:val="BodyText"/>
        <w:spacing w:before="72"/>
        <w:ind w:left="506"/>
      </w:pPr>
      <w:r>
        <w:br w:type="column"/>
      </w:r>
      <w:r>
        <w:rPr>
          <w:sz w:val="20"/>
          <w:szCs w:val="20"/>
        </w:rPr>
        <w:lastRenderedPageBreak/>
        <w:fldChar w:fldCharType="begin">
          <w:ffData>
            <w:name w:val="Check1"/>
            <w:enabled/>
            <w:calcOnExit w:val="0"/>
            <w:checkBox>
              <w:sizeAuto/>
              <w:default w:val="0"/>
            </w:checkBox>
          </w:ffData>
        </w:fldChar>
      </w:r>
      <w:r>
        <w:rPr>
          <w:sz w:val="20"/>
          <w:szCs w:val="20"/>
        </w:rPr>
        <w:instrText xml:space="preserve"> FORMCHECKBOX </w:instrText>
      </w:r>
      <w:r w:rsidR="006637A6">
        <w:rPr>
          <w:sz w:val="20"/>
          <w:szCs w:val="20"/>
        </w:rPr>
      </w:r>
      <w:r w:rsidR="006637A6">
        <w:rPr>
          <w:sz w:val="20"/>
          <w:szCs w:val="20"/>
        </w:rPr>
        <w:fldChar w:fldCharType="separate"/>
      </w:r>
      <w:r>
        <w:rPr>
          <w:sz w:val="20"/>
          <w:szCs w:val="20"/>
        </w:rPr>
        <w:fldChar w:fldCharType="end"/>
      </w:r>
      <w:r>
        <w:rPr>
          <w:sz w:val="20"/>
          <w:szCs w:val="20"/>
        </w:rPr>
        <w:t xml:space="preserve">  </w:t>
      </w:r>
      <w:r>
        <w:rPr>
          <w:color w:val="231F20"/>
        </w:rPr>
        <w:t>Harassment complaint</w:t>
      </w:r>
    </w:p>
    <w:p w14:paraId="6937778E" w14:textId="77777777" w:rsidR="004B0721" w:rsidRDefault="004B0721" w:rsidP="004B0721">
      <w:pPr>
        <w:pStyle w:val="BodyText"/>
        <w:spacing w:before="2"/>
        <w:rPr>
          <w:sz w:val="23"/>
        </w:rPr>
      </w:pPr>
    </w:p>
    <w:p w14:paraId="0FF27B73" w14:textId="661AB0BB" w:rsidR="004B0721" w:rsidRDefault="004B0721" w:rsidP="004B0721">
      <w:pPr>
        <w:spacing w:line="247" w:lineRule="auto"/>
        <w:ind w:left="506"/>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637A6">
        <w:rPr>
          <w:sz w:val="20"/>
          <w:szCs w:val="20"/>
        </w:rPr>
      </w:r>
      <w:r w:rsidR="006637A6">
        <w:rPr>
          <w:sz w:val="20"/>
          <w:szCs w:val="20"/>
        </w:rPr>
        <w:fldChar w:fldCharType="separate"/>
      </w:r>
      <w:r>
        <w:rPr>
          <w:sz w:val="20"/>
          <w:szCs w:val="20"/>
        </w:rPr>
        <w:fldChar w:fldCharType="end"/>
      </w:r>
      <w:r>
        <w:rPr>
          <w:sz w:val="20"/>
          <w:szCs w:val="20"/>
        </w:rPr>
        <w:t xml:space="preserve">  </w:t>
      </w:r>
      <w:r>
        <w:rPr>
          <w:color w:val="231F20"/>
        </w:rPr>
        <w:t>Other formal complaint (</w:t>
      </w:r>
      <w:r>
        <w:rPr>
          <w:i/>
          <w:color w:val="231F20"/>
        </w:rPr>
        <w:t>Privacy Act</w:t>
      </w:r>
      <w:r>
        <w:rPr>
          <w:color w:val="231F20"/>
        </w:rPr>
        <w:t xml:space="preserve">, </w:t>
      </w:r>
      <w:r>
        <w:rPr>
          <w:i/>
          <w:color w:val="231F20"/>
        </w:rPr>
        <w:t xml:space="preserve">Access to </w:t>
      </w:r>
      <w:r>
        <w:rPr>
          <w:i/>
          <w:color w:val="231F20"/>
        </w:rPr>
        <w:br/>
        <w:t xml:space="preserve">     Information Act</w:t>
      </w:r>
      <w:r>
        <w:rPr>
          <w:color w:val="231F20"/>
        </w:rPr>
        <w:t>, Human Rights complaint, etc.)</w:t>
      </w:r>
    </w:p>
    <w:p w14:paraId="64769DBA" w14:textId="77777777" w:rsidR="004B0721" w:rsidRDefault="004B0721" w:rsidP="004B0721">
      <w:pPr>
        <w:pStyle w:val="BodyText"/>
        <w:spacing w:before="6"/>
      </w:pPr>
    </w:p>
    <w:p w14:paraId="358DD631" w14:textId="3B8E333F" w:rsidR="004B0721" w:rsidRDefault="004B0721" w:rsidP="004B0721">
      <w:pPr>
        <w:pStyle w:val="BodyText"/>
        <w:ind w:left="506"/>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637A6">
        <w:rPr>
          <w:sz w:val="20"/>
          <w:szCs w:val="20"/>
        </w:rPr>
      </w:r>
      <w:r w:rsidR="006637A6">
        <w:rPr>
          <w:sz w:val="20"/>
          <w:szCs w:val="20"/>
        </w:rPr>
        <w:fldChar w:fldCharType="separate"/>
      </w:r>
      <w:r>
        <w:rPr>
          <w:sz w:val="20"/>
          <w:szCs w:val="20"/>
        </w:rPr>
        <w:fldChar w:fldCharType="end"/>
      </w:r>
      <w:r>
        <w:rPr>
          <w:sz w:val="20"/>
          <w:szCs w:val="20"/>
        </w:rPr>
        <w:t xml:space="preserve">  </w:t>
      </w:r>
      <w:r>
        <w:rPr>
          <w:color w:val="231F20"/>
        </w:rPr>
        <w:t>Other</w:t>
      </w:r>
      <w:r w:rsidR="00D246B4">
        <w:rPr>
          <w:color w:val="231F20"/>
        </w:rPr>
        <w:t xml:space="preserve">  </w:t>
      </w:r>
      <w:r w:rsidR="00D246B4" w:rsidRPr="000652EE">
        <w:rPr>
          <w:shd w:val="clear" w:color="auto" w:fill="E2E1E3"/>
        </w:rPr>
        <w:fldChar w:fldCharType="begin">
          <w:ffData>
            <w:name w:val=""/>
            <w:enabled/>
            <w:calcOnExit w:val="0"/>
            <w:textInput>
              <w:maxLength w:val="40"/>
            </w:textInput>
          </w:ffData>
        </w:fldChar>
      </w:r>
      <w:r w:rsidR="00D246B4" w:rsidRPr="000652EE">
        <w:rPr>
          <w:shd w:val="clear" w:color="auto" w:fill="E2E1E3"/>
        </w:rPr>
        <w:instrText xml:space="preserve"> FORMTEXT </w:instrText>
      </w:r>
      <w:r w:rsidR="00D246B4" w:rsidRPr="000652EE">
        <w:rPr>
          <w:shd w:val="clear" w:color="auto" w:fill="E2E1E3"/>
        </w:rPr>
      </w:r>
      <w:r w:rsidR="00D246B4" w:rsidRPr="000652EE">
        <w:rPr>
          <w:shd w:val="clear" w:color="auto" w:fill="E2E1E3"/>
        </w:rPr>
        <w:fldChar w:fldCharType="separate"/>
      </w:r>
      <w:r w:rsidR="00F56B4D">
        <w:rPr>
          <w:noProof/>
          <w:shd w:val="clear" w:color="auto" w:fill="E2E1E3"/>
        </w:rPr>
        <w:t> </w:t>
      </w:r>
      <w:r w:rsidR="00F56B4D">
        <w:rPr>
          <w:noProof/>
          <w:shd w:val="clear" w:color="auto" w:fill="E2E1E3"/>
        </w:rPr>
        <w:t> </w:t>
      </w:r>
      <w:r w:rsidR="00F56B4D">
        <w:rPr>
          <w:noProof/>
          <w:shd w:val="clear" w:color="auto" w:fill="E2E1E3"/>
        </w:rPr>
        <w:t> </w:t>
      </w:r>
      <w:r w:rsidR="00F56B4D">
        <w:rPr>
          <w:noProof/>
          <w:shd w:val="clear" w:color="auto" w:fill="E2E1E3"/>
        </w:rPr>
        <w:t> </w:t>
      </w:r>
      <w:r w:rsidR="00F56B4D">
        <w:rPr>
          <w:noProof/>
          <w:shd w:val="clear" w:color="auto" w:fill="E2E1E3"/>
        </w:rPr>
        <w:t> </w:t>
      </w:r>
      <w:r w:rsidR="00D246B4" w:rsidRPr="000652EE">
        <w:rPr>
          <w:shd w:val="clear" w:color="auto" w:fill="E2E1E3"/>
        </w:rPr>
        <w:fldChar w:fldCharType="end"/>
      </w:r>
    </w:p>
    <w:p w14:paraId="1D5EE5AD" w14:textId="77777777" w:rsidR="004B0721" w:rsidRDefault="004B0721" w:rsidP="004B0721">
      <w:pPr>
        <w:sectPr w:rsidR="004B0721">
          <w:type w:val="continuous"/>
          <w:pgSz w:w="12240" w:h="15840"/>
          <w:pgMar w:top="700" w:right="420" w:bottom="280" w:left="640" w:header="720" w:footer="720" w:gutter="0"/>
          <w:cols w:num="2" w:space="720" w:equalWidth="0">
            <w:col w:w="3548" w:space="1616"/>
            <w:col w:w="6016"/>
          </w:cols>
        </w:sectPr>
      </w:pPr>
    </w:p>
    <w:p w14:paraId="5C9DE973" w14:textId="77777777" w:rsidR="004B0721" w:rsidRDefault="004B0721" w:rsidP="004B0721">
      <w:pPr>
        <w:pStyle w:val="BodyText"/>
        <w:spacing w:before="126"/>
        <w:ind w:left="506" w:right="277"/>
      </w:pPr>
      <w:r>
        <w:rPr>
          <w:color w:val="231F20"/>
        </w:rPr>
        <w:t>For each option checked off above, answer the following questions and provide relevant documentation:</w:t>
      </w:r>
    </w:p>
    <w:p w14:paraId="4A149874" w14:textId="2C9C3614" w:rsidR="00524038" w:rsidRPr="00524038" w:rsidRDefault="004B0721" w:rsidP="00524038">
      <w:pPr>
        <w:pStyle w:val="ListParagraph"/>
        <w:numPr>
          <w:ilvl w:val="1"/>
          <w:numId w:val="1"/>
        </w:numPr>
        <w:tabs>
          <w:tab w:val="left" w:pos="821"/>
        </w:tabs>
        <w:spacing w:before="7"/>
      </w:pPr>
      <w:r>
        <w:rPr>
          <w:color w:val="231F20"/>
        </w:rPr>
        <w:t>Has the matter been resolved? If yes,</w:t>
      </w:r>
      <w:r>
        <w:rPr>
          <w:color w:val="231F20"/>
          <w:spacing w:val="-15"/>
        </w:rPr>
        <w:t xml:space="preserve"> </w:t>
      </w:r>
      <w:r>
        <w:rPr>
          <w:color w:val="231F20"/>
        </w:rPr>
        <w:t>explain.</w:t>
      </w:r>
      <w:r>
        <w:rPr>
          <w:color w:val="231F20"/>
        </w:rPr>
        <w:br/>
      </w: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4"/>
      </w:tblGrid>
      <w:tr w:rsidR="00524038" w:rsidRPr="003F3F1D" w14:paraId="39EB637E" w14:textId="77777777" w:rsidTr="000652EE">
        <w:trPr>
          <w:trHeight w:val="2488"/>
        </w:trPr>
        <w:tc>
          <w:tcPr>
            <w:tcW w:w="10664" w:type="dxa"/>
            <w:shd w:val="clear" w:color="auto" w:fill="E2E1E3"/>
          </w:tcPr>
          <w:p w14:paraId="13297E9F" w14:textId="77777777" w:rsidR="00524038" w:rsidRPr="003F3F1D" w:rsidRDefault="00524038" w:rsidP="007E6FFB">
            <w:pPr>
              <w:pStyle w:val="BodyText"/>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F56B4D">
              <w:rPr>
                <w:noProof/>
                <w:sz w:val="20"/>
                <w:szCs w:val="20"/>
              </w:rPr>
              <w:t> </w:t>
            </w:r>
            <w:r w:rsidR="00F56B4D">
              <w:rPr>
                <w:noProof/>
                <w:sz w:val="20"/>
                <w:szCs w:val="20"/>
              </w:rPr>
              <w:t> </w:t>
            </w:r>
            <w:r w:rsidR="00F56B4D">
              <w:rPr>
                <w:noProof/>
                <w:sz w:val="20"/>
                <w:szCs w:val="20"/>
              </w:rPr>
              <w:t> </w:t>
            </w:r>
            <w:r w:rsidR="00F56B4D">
              <w:rPr>
                <w:noProof/>
                <w:sz w:val="20"/>
                <w:szCs w:val="20"/>
              </w:rPr>
              <w:t> </w:t>
            </w:r>
            <w:r w:rsidR="00F56B4D">
              <w:rPr>
                <w:noProof/>
                <w:sz w:val="20"/>
                <w:szCs w:val="20"/>
              </w:rPr>
              <w:t> </w:t>
            </w:r>
            <w:r>
              <w:rPr>
                <w:sz w:val="20"/>
                <w:szCs w:val="20"/>
              </w:rPr>
              <w:fldChar w:fldCharType="end"/>
            </w:r>
          </w:p>
        </w:tc>
      </w:tr>
    </w:tbl>
    <w:p w14:paraId="11C65ED7" w14:textId="77777777" w:rsidR="004B0721" w:rsidRDefault="004B0721" w:rsidP="004B0721">
      <w:pPr>
        <w:pStyle w:val="BodyText"/>
      </w:pPr>
    </w:p>
    <w:p w14:paraId="7FD372E8" w14:textId="7DAA29D7" w:rsidR="00524038" w:rsidRPr="00524038" w:rsidRDefault="004B0721" w:rsidP="00524038">
      <w:pPr>
        <w:pStyle w:val="ListParagraph"/>
        <w:numPr>
          <w:ilvl w:val="1"/>
          <w:numId w:val="1"/>
        </w:numPr>
        <w:tabs>
          <w:tab w:val="left" w:pos="821"/>
        </w:tabs>
      </w:pPr>
      <w:r>
        <w:rPr>
          <w:color w:val="231F20"/>
        </w:rPr>
        <w:t>Is it ongoing? If yes,</w:t>
      </w:r>
      <w:r>
        <w:rPr>
          <w:color w:val="231F20"/>
          <w:spacing w:val="-16"/>
        </w:rPr>
        <w:t xml:space="preserve"> </w:t>
      </w:r>
      <w:r>
        <w:rPr>
          <w:color w:val="231F20"/>
        </w:rPr>
        <w:t>explain.</w:t>
      </w:r>
      <w:r>
        <w:rPr>
          <w:color w:val="231F20"/>
        </w:rPr>
        <w:br/>
      </w: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4"/>
      </w:tblGrid>
      <w:tr w:rsidR="00524038" w:rsidRPr="003F3F1D" w14:paraId="1689D659" w14:textId="77777777" w:rsidTr="000652EE">
        <w:trPr>
          <w:trHeight w:val="2488"/>
        </w:trPr>
        <w:tc>
          <w:tcPr>
            <w:tcW w:w="10664" w:type="dxa"/>
            <w:shd w:val="clear" w:color="auto" w:fill="E2E1E3"/>
          </w:tcPr>
          <w:p w14:paraId="6DEC1FB8" w14:textId="77777777" w:rsidR="00524038" w:rsidRPr="003F3F1D" w:rsidRDefault="00524038" w:rsidP="007E6FFB">
            <w:pPr>
              <w:pStyle w:val="BodyText"/>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F56B4D">
              <w:rPr>
                <w:noProof/>
                <w:sz w:val="20"/>
                <w:szCs w:val="20"/>
              </w:rPr>
              <w:t> </w:t>
            </w:r>
            <w:r w:rsidR="00F56B4D">
              <w:rPr>
                <w:noProof/>
                <w:sz w:val="20"/>
                <w:szCs w:val="20"/>
              </w:rPr>
              <w:t> </w:t>
            </w:r>
            <w:r w:rsidR="00F56B4D">
              <w:rPr>
                <w:noProof/>
                <w:sz w:val="20"/>
                <w:szCs w:val="20"/>
              </w:rPr>
              <w:t> </w:t>
            </w:r>
            <w:r w:rsidR="00F56B4D">
              <w:rPr>
                <w:noProof/>
                <w:sz w:val="20"/>
                <w:szCs w:val="20"/>
              </w:rPr>
              <w:t> </w:t>
            </w:r>
            <w:r w:rsidR="00F56B4D">
              <w:rPr>
                <w:noProof/>
                <w:sz w:val="20"/>
                <w:szCs w:val="20"/>
              </w:rPr>
              <w:t> </w:t>
            </w:r>
            <w:r>
              <w:rPr>
                <w:sz w:val="20"/>
                <w:szCs w:val="20"/>
              </w:rPr>
              <w:fldChar w:fldCharType="end"/>
            </w:r>
          </w:p>
        </w:tc>
      </w:tr>
    </w:tbl>
    <w:p w14:paraId="2588B217" w14:textId="77777777" w:rsidR="004B0721" w:rsidRDefault="004B0721" w:rsidP="004B0721">
      <w:pPr>
        <w:pStyle w:val="BodyText"/>
      </w:pPr>
    </w:p>
    <w:p w14:paraId="66F24599" w14:textId="77777777" w:rsidR="00B74FD7" w:rsidRDefault="00B74FD7">
      <w:pPr>
        <w:rPr>
          <w:b/>
          <w:bCs/>
          <w:color w:val="609CD3"/>
        </w:rPr>
      </w:pPr>
      <w:r>
        <w:rPr>
          <w:color w:val="609CD3"/>
        </w:rPr>
        <w:br w:type="page"/>
      </w:r>
    </w:p>
    <w:p w14:paraId="7B9C9148" w14:textId="77777777" w:rsidR="00CC3BFA" w:rsidRDefault="00CC3BFA" w:rsidP="004B0721">
      <w:pPr>
        <w:pStyle w:val="Heading2"/>
        <w:rPr>
          <w:color w:val="609CD3"/>
        </w:rPr>
      </w:pPr>
    </w:p>
    <w:p w14:paraId="7ED00550" w14:textId="39615B24" w:rsidR="004B0721" w:rsidRDefault="004B0721" w:rsidP="00E81BCA">
      <w:pPr>
        <w:pStyle w:val="Heading2"/>
        <w:ind w:left="0"/>
      </w:pPr>
      <w:r>
        <w:rPr>
          <w:color w:val="609CD3"/>
        </w:rPr>
        <w:t>For regular and civilian members of the RCMP only:</w:t>
      </w:r>
    </w:p>
    <w:p w14:paraId="0D68C98C" w14:textId="77777777" w:rsidR="004B0721" w:rsidRDefault="004B0721" w:rsidP="004B0721">
      <w:pPr>
        <w:pStyle w:val="BodyText"/>
        <w:spacing w:before="2"/>
        <w:rPr>
          <w:b/>
          <w:sz w:val="23"/>
        </w:rPr>
      </w:pPr>
    </w:p>
    <w:p w14:paraId="0808C087" w14:textId="277E9302" w:rsidR="004B0721" w:rsidRDefault="00D0719C" w:rsidP="000F744F">
      <w:pPr>
        <w:pStyle w:val="ListParagraph"/>
        <w:numPr>
          <w:ilvl w:val="0"/>
          <w:numId w:val="5"/>
        </w:numPr>
        <w:tabs>
          <w:tab w:val="left" w:pos="507"/>
        </w:tabs>
        <w:spacing w:line="247" w:lineRule="auto"/>
        <w:ind w:left="450" w:right="370"/>
      </w:pPr>
      <w:r>
        <w:rPr>
          <w:color w:val="231F20"/>
        </w:rPr>
        <w:t>Does the subject</w:t>
      </w:r>
      <w:r w:rsidR="004B0721">
        <w:rPr>
          <w:color w:val="231F20"/>
        </w:rPr>
        <w:t xml:space="preserve">-matter of the reprisal complaint concern an action under section 20.2 of the </w:t>
      </w:r>
      <w:r w:rsidR="004B0721">
        <w:rPr>
          <w:i/>
          <w:color w:val="231F20"/>
        </w:rPr>
        <w:t>Royal Canadian</w:t>
      </w:r>
      <w:r w:rsidR="004B0721">
        <w:rPr>
          <w:i/>
          <w:color w:val="231F20"/>
          <w:spacing w:val="-2"/>
        </w:rPr>
        <w:t xml:space="preserve"> </w:t>
      </w:r>
      <w:r w:rsidR="004B0721">
        <w:rPr>
          <w:i/>
          <w:color w:val="231F20"/>
        </w:rPr>
        <w:t>Mounted</w:t>
      </w:r>
      <w:r w:rsidR="004B0721">
        <w:rPr>
          <w:i/>
          <w:color w:val="231F20"/>
          <w:spacing w:val="-3"/>
        </w:rPr>
        <w:t xml:space="preserve"> </w:t>
      </w:r>
      <w:r w:rsidR="004B0721">
        <w:rPr>
          <w:i/>
          <w:color w:val="231F20"/>
        </w:rPr>
        <w:t>Police</w:t>
      </w:r>
      <w:r w:rsidR="004B0721">
        <w:rPr>
          <w:i/>
          <w:color w:val="231F20"/>
          <w:spacing w:val="-10"/>
        </w:rPr>
        <w:t xml:space="preserve"> </w:t>
      </w:r>
      <w:r w:rsidR="004B0721">
        <w:rPr>
          <w:i/>
          <w:color w:val="231F20"/>
        </w:rPr>
        <w:t>Act</w:t>
      </w:r>
      <w:r w:rsidR="004B0721">
        <w:rPr>
          <w:color w:val="231F20"/>
        </w:rPr>
        <w:t>,</w:t>
      </w:r>
      <w:r w:rsidR="004B0721">
        <w:rPr>
          <w:color w:val="231F20"/>
          <w:spacing w:val="-2"/>
        </w:rPr>
        <w:t xml:space="preserve"> </w:t>
      </w:r>
      <w:r w:rsidR="004B0721">
        <w:rPr>
          <w:color w:val="231F20"/>
        </w:rPr>
        <w:t>or</w:t>
      </w:r>
      <w:r w:rsidR="004B0721">
        <w:rPr>
          <w:color w:val="231F20"/>
          <w:spacing w:val="-2"/>
        </w:rPr>
        <w:t xml:space="preserve"> </w:t>
      </w:r>
      <w:r w:rsidR="004B0721">
        <w:rPr>
          <w:color w:val="231F20"/>
        </w:rPr>
        <w:t>any</w:t>
      </w:r>
      <w:r w:rsidR="004B0721">
        <w:rPr>
          <w:color w:val="231F20"/>
          <w:spacing w:val="-2"/>
        </w:rPr>
        <w:t xml:space="preserve"> </w:t>
      </w:r>
      <w:r w:rsidR="004B0721">
        <w:rPr>
          <w:color w:val="231F20"/>
        </w:rPr>
        <w:t>matter</w:t>
      </w:r>
      <w:r w:rsidR="004B0721">
        <w:rPr>
          <w:color w:val="231F20"/>
          <w:spacing w:val="-2"/>
        </w:rPr>
        <w:t xml:space="preserve"> </w:t>
      </w:r>
      <w:r w:rsidR="004B0721">
        <w:rPr>
          <w:color w:val="231F20"/>
        </w:rPr>
        <w:t>that</w:t>
      </w:r>
      <w:r w:rsidR="004B0721">
        <w:rPr>
          <w:color w:val="231F20"/>
          <w:spacing w:val="-3"/>
        </w:rPr>
        <w:t xml:space="preserve"> </w:t>
      </w:r>
      <w:r w:rsidR="004B0721">
        <w:rPr>
          <w:color w:val="231F20"/>
        </w:rPr>
        <w:t>is</w:t>
      </w:r>
      <w:r w:rsidR="004B0721">
        <w:rPr>
          <w:color w:val="231F20"/>
          <w:spacing w:val="-3"/>
        </w:rPr>
        <w:t xml:space="preserve"> </w:t>
      </w:r>
      <w:r w:rsidR="004B0721">
        <w:rPr>
          <w:color w:val="231F20"/>
        </w:rPr>
        <w:t>the</w:t>
      </w:r>
      <w:r w:rsidR="004B0721">
        <w:rPr>
          <w:color w:val="231F20"/>
          <w:spacing w:val="-3"/>
        </w:rPr>
        <w:t xml:space="preserve"> </w:t>
      </w:r>
      <w:r w:rsidR="004B0721">
        <w:rPr>
          <w:color w:val="231F20"/>
        </w:rPr>
        <w:t>subject</w:t>
      </w:r>
      <w:r w:rsidR="004B0721">
        <w:rPr>
          <w:color w:val="231F20"/>
          <w:spacing w:val="-3"/>
        </w:rPr>
        <w:t xml:space="preserve"> </w:t>
      </w:r>
      <w:r w:rsidR="004B0721">
        <w:rPr>
          <w:color w:val="231F20"/>
        </w:rPr>
        <w:t>of</w:t>
      </w:r>
      <w:r w:rsidR="004B0721">
        <w:rPr>
          <w:color w:val="231F20"/>
          <w:spacing w:val="-2"/>
        </w:rPr>
        <w:t xml:space="preserve"> </w:t>
      </w:r>
      <w:r w:rsidR="004B0721">
        <w:rPr>
          <w:color w:val="231F20"/>
        </w:rPr>
        <w:t>an</w:t>
      </w:r>
      <w:r w:rsidR="004B0721">
        <w:rPr>
          <w:color w:val="231F20"/>
          <w:spacing w:val="-2"/>
        </w:rPr>
        <w:t xml:space="preserve"> </w:t>
      </w:r>
      <w:r w:rsidR="004B0721">
        <w:rPr>
          <w:color w:val="231F20"/>
        </w:rPr>
        <w:t>investigation</w:t>
      </w:r>
      <w:r w:rsidR="004B0721">
        <w:rPr>
          <w:color w:val="231F20"/>
          <w:spacing w:val="-2"/>
        </w:rPr>
        <w:t xml:space="preserve"> </w:t>
      </w:r>
      <w:r w:rsidR="004B0721">
        <w:rPr>
          <w:color w:val="231F20"/>
        </w:rPr>
        <w:t>or</w:t>
      </w:r>
      <w:r w:rsidR="004B0721">
        <w:rPr>
          <w:color w:val="231F20"/>
          <w:spacing w:val="-2"/>
        </w:rPr>
        <w:t xml:space="preserve"> </w:t>
      </w:r>
      <w:r w:rsidR="004B0721">
        <w:rPr>
          <w:color w:val="231F20"/>
        </w:rPr>
        <w:t>proceeding</w:t>
      </w:r>
      <w:r>
        <w:rPr>
          <w:color w:val="231F20"/>
        </w:rPr>
        <w:t xml:space="preserve"> under</w:t>
      </w:r>
      <w:r w:rsidR="004B0721">
        <w:rPr>
          <w:color w:val="231F20"/>
          <w:spacing w:val="-2"/>
        </w:rPr>
        <w:t xml:space="preserve"> </w:t>
      </w:r>
      <w:r w:rsidR="004B0721">
        <w:rPr>
          <w:color w:val="231F20"/>
        </w:rPr>
        <w:t>Part</w:t>
      </w:r>
      <w:r w:rsidR="004B0721">
        <w:rPr>
          <w:color w:val="231F20"/>
          <w:spacing w:val="-2"/>
        </w:rPr>
        <w:t xml:space="preserve"> </w:t>
      </w:r>
      <w:r w:rsidR="004B0721">
        <w:rPr>
          <w:color w:val="231F20"/>
        </w:rPr>
        <w:t>IV</w:t>
      </w:r>
      <w:r w:rsidR="004B0721">
        <w:rPr>
          <w:color w:val="231F20"/>
          <w:spacing w:val="-2"/>
        </w:rPr>
        <w:t xml:space="preserve"> </w:t>
      </w:r>
      <w:r w:rsidR="004B0721">
        <w:rPr>
          <w:color w:val="231F20"/>
        </w:rPr>
        <w:t xml:space="preserve">of the </w:t>
      </w:r>
      <w:r w:rsidR="004B0721" w:rsidRPr="00D0719C">
        <w:rPr>
          <w:i/>
          <w:color w:val="231F20"/>
        </w:rPr>
        <w:t>RCMP</w:t>
      </w:r>
      <w:r w:rsidR="004B0721" w:rsidRPr="00D0719C">
        <w:rPr>
          <w:i/>
          <w:color w:val="231F20"/>
          <w:spacing w:val="-20"/>
        </w:rPr>
        <w:t xml:space="preserve"> </w:t>
      </w:r>
      <w:r w:rsidR="004B0721" w:rsidRPr="00D0719C">
        <w:rPr>
          <w:i/>
          <w:color w:val="231F20"/>
        </w:rPr>
        <w:t>Act</w:t>
      </w:r>
      <w:r w:rsidR="004B0721">
        <w:rPr>
          <w:color w:val="231F20"/>
        </w:rPr>
        <w:t>?</w:t>
      </w:r>
    </w:p>
    <w:p w14:paraId="52CEA527" w14:textId="77777777" w:rsidR="004B0721" w:rsidRDefault="004B0721" w:rsidP="004B0721">
      <w:pPr>
        <w:pStyle w:val="BodyText"/>
        <w:spacing w:before="6"/>
      </w:pPr>
    </w:p>
    <w:p w14:paraId="5CA2A627" w14:textId="2F650B13" w:rsidR="004B0721" w:rsidRDefault="004B0721" w:rsidP="004B0721">
      <w:pPr>
        <w:pStyle w:val="BodyText"/>
        <w:tabs>
          <w:tab w:val="left" w:pos="2980"/>
        </w:tabs>
        <w:ind w:left="1540" w:right="277"/>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637A6">
        <w:rPr>
          <w:sz w:val="20"/>
          <w:szCs w:val="20"/>
        </w:rPr>
      </w:r>
      <w:r w:rsidR="006637A6">
        <w:rPr>
          <w:sz w:val="20"/>
          <w:szCs w:val="20"/>
        </w:rPr>
        <w:fldChar w:fldCharType="separate"/>
      </w:r>
      <w:r>
        <w:rPr>
          <w:sz w:val="20"/>
          <w:szCs w:val="20"/>
        </w:rPr>
        <w:fldChar w:fldCharType="end"/>
      </w:r>
      <w:r>
        <w:rPr>
          <w:sz w:val="20"/>
          <w:szCs w:val="20"/>
        </w:rPr>
        <w:t xml:space="preserve">  </w:t>
      </w:r>
      <w:r>
        <w:rPr>
          <w:color w:val="231F20"/>
          <w:spacing w:val="-8"/>
        </w:rPr>
        <w:t xml:space="preserve">Yes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637A6">
        <w:rPr>
          <w:sz w:val="20"/>
          <w:szCs w:val="20"/>
        </w:rPr>
      </w:r>
      <w:r w:rsidR="006637A6">
        <w:rPr>
          <w:sz w:val="20"/>
          <w:szCs w:val="20"/>
        </w:rPr>
        <w:fldChar w:fldCharType="separate"/>
      </w:r>
      <w:r>
        <w:rPr>
          <w:sz w:val="20"/>
          <w:szCs w:val="20"/>
        </w:rPr>
        <w:fldChar w:fldCharType="end"/>
      </w:r>
      <w:r>
        <w:rPr>
          <w:sz w:val="20"/>
          <w:szCs w:val="20"/>
        </w:rPr>
        <w:t xml:space="preserve">  </w:t>
      </w:r>
      <w:r>
        <w:rPr>
          <w:color w:val="231F20"/>
        </w:rPr>
        <w:t>No</w:t>
      </w:r>
    </w:p>
    <w:p w14:paraId="235620B2" w14:textId="77777777" w:rsidR="00D246B4" w:rsidRDefault="00D246B4" w:rsidP="004B0721">
      <w:pPr>
        <w:pStyle w:val="BodyText"/>
        <w:spacing w:before="2"/>
        <w:rPr>
          <w:sz w:val="23"/>
        </w:rPr>
      </w:pPr>
    </w:p>
    <w:p w14:paraId="63EA62DA" w14:textId="77777777" w:rsidR="004B0721" w:rsidRDefault="004B0721" w:rsidP="000F744F">
      <w:pPr>
        <w:pStyle w:val="ListParagraph"/>
        <w:numPr>
          <w:ilvl w:val="0"/>
          <w:numId w:val="5"/>
        </w:numPr>
        <w:tabs>
          <w:tab w:val="left" w:pos="507"/>
        </w:tabs>
        <w:spacing w:line="247" w:lineRule="auto"/>
        <w:ind w:left="450" w:right="362"/>
      </w:pPr>
      <w:r>
        <w:rPr>
          <w:color w:val="231F20"/>
        </w:rPr>
        <w:t xml:space="preserve">If you answered yes above, have you exhausted every procedure available to under Part IV of the </w:t>
      </w:r>
      <w:r>
        <w:rPr>
          <w:i/>
          <w:color w:val="231F20"/>
        </w:rPr>
        <w:t xml:space="preserve">Royal Canadian Mounted Police Act </w:t>
      </w:r>
      <w:r>
        <w:rPr>
          <w:color w:val="231F20"/>
        </w:rPr>
        <w:t xml:space="preserve">for dealing with the matter? If yes, your complaint must have been made within 60 days of the conclusion of any investigation or proceeding commenced under Part IV of the </w:t>
      </w:r>
      <w:r>
        <w:rPr>
          <w:i/>
          <w:color w:val="231F20"/>
        </w:rPr>
        <w:t>Royal Canadian Mounted Police</w:t>
      </w:r>
      <w:r>
        <w:rPr>
          <w:i/>
          <w:color w:val="231F20"/>
          <w:spacing w:val="-16"/>
        </w:rPr>
        <w:t xml:space="preserve"> </w:t>
      </w:r>
      <w:r>
        <w:rPr>
          <w:i/>
          <w:color w:val="231F20"/>
        </w:rPr>
        <w:t>Act</w:t>
      </w:r>
      <w:r>
        <w:rPr>
          <w:color w:val="231F20"/>
        </w:rPr>
        <w:t>.</w:t>
      </w:r>
    </w:p>
    <w:p w14:paraId="31DF2328" w14:textId="77777777" w:rsidR="004B0721" w:rsidRDefault="004B0721" w:rsidP="004B0721">
      <w:pPr>
        <w:pStyle w:val="BodyText"/>
        <w:spacing w:before="6"/>
      </w:pPr>
    </w:p>
    <w:p w14:paraId="585486D4" w14:textId="3FDBA846" w:rsidR="004B0721" w:rsidRDefault="004B0721" w:rsidP="004B0721">
      <w:pPr>
        <w:pStyle w:val="BodyText"/>
        <w:tabs>
          <w:tab w:val="left" w:pos="2980"/>
        </w:tabs>
        <w:ind w:left="1540" w:right="277"/>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637A6">
        <w:rPr>
          <w:sz w:val="20"/>
          <w:szCs w:val="20"/>
        </w:rPr>
      </w:r>
      <w:r w:rsidR="006637A6">
        <w:rPr>
          <w:sz w:val="20"/>
          <w:szCs w:val="20"/>
        </w:rPr>
        <w:fldChar w:fldCharType="separate"/>
      </w:r>
      <w:r>
        <w:rPr>
          <w:sz w:val="20"/>
          <w:szCs w:val="20"/>
        </w:rPr>
        <w:fldChar w:fldCharType="end"/>
      </w:r>
      <w:r>
        <w:rPr>
          <w:sz w:val="20"/>
          <w:szCs w:val="20"/>
        </w:rPr>
        <w:t xml:space="preserve">  </w:t>
      </w:r>
      <w:r>
        <w:rPr>
          <w:color w:val="231F20"/>
          <w:spacing w:val="-8"/>
        </w:rPr>
        <w:t xml:space="preserve">Yes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637A6">
        <w:rPr>
          <w:sz w:val="20"/>
          <w:szCs w:val="20"/>
        </w:rPr>
      </w:r>
      <w:r w:rsidR="006637A6">
        <w:rPr>
          <w:sz w:val="20"/>
          <w:szCs w:val="20"/>
        </w:rPr>
        <w:fldChar w:fldCharType="separate"/>
      </w:r>
      <w:r>
        <w:rPr>
          <w:sz w:val="20"/>
          <w:szCs w:val="20"/>
        </w:rPr>
        <w:fldChar w:fldCharType="end"/>
      </w:r>
      <w:r>
        <w:rPr>
          <w:sz w:val="20"/>
          <w:szCs w:val="20"/>
        </w:rPr>
        <w:t xml:space="preserve">  </w:t>
      </w:r>
      <w:r>
        <w:rPr>
          <w:color w:val="231F20"/>
        </w:rPr>
        <w:t>No</w:t>
      </w:r>
    </w:p>
    <w:p w14:paraId="3DC54FED" w14:textId="6A754D28" w:rsidR="004B0721" w:rsidRDefault="004B0721" w:rsidP="004B0721">
      <w:pPr>
        <w:pStyle w:val="BodyText"/>
        <w:spacing w:before="2"/>
        <w:rPr>
          <w:sz w:val="23"/>
        </w:rPr>
      </w:pPr>
    </w:p>
    <w:p w14:paraId="559819ED" w14:textId="0D0B99DD" w:rsidR="004B0721" w:rsidRDefault="004B0721" w:rsidP="004B0721">
      <w:pPr>
        <w:pStyle w:val="BodyText"/>
        <w:ind w:left="506" w:right="277"/>
      </w:pPr>
      <w:r>
        <w:rPr>
          <w:color w:val="231F20"/>
        </w:rPr>
        <w:t xml:space="preserve">Date when procedures were concluded: </w:t>
      </w:r>
      <w:r w:rsidR="0037357B" w:rsidRPr="000652EE">
        <w:rPr>
          <w:shd w:val="clear" w:color="auto" w:fill="E2E1E3"/>
        </w:rPr>
        <w:fldChar w:fldCharType="begin">
          <w:ffData>
            <w:name w:val=""/>
            <w:enabled/>
            <w:calcOnExit w:val="0"/>
            <w:textInput>
              <w:maxLength w:val="40"/>
            </w:textInput>
          </w:ffData>
        </w:fldChar>
      </w:r>
      <w:r w:rsidR="0037357B" w:rsidRPr="000652EE">
        <w:rPr>
          <w:shd w:val="clear" w:color="auto" w:fill="E2E1E3"/>
        </w:rPr>
        <w:instrText xml:space="preserve"> FORMTEXT </w:instrText>
      </w:r>
      <w:r w:rsidR="0037357B" w:rsidRPr="000652EE">
        <w:rPr>
          <w:shd w:val="clear" w:color="auto" w:fill="E2E1E3"/>
        </w:rPr>
      </w:r>
      <w:r w:rsidR="0037357B" w:rsidRPr="000652EE">
        <w:rPr>
          <w:shd w:val="clear" w:color="auto" w:fill="E2E1E3"/>
        </w:rPr>
        <w:fldChar w:fldCharType="separate"/>
      </w:r>
      <w:r w:rsidR="00F56B4D">
        <w:rPr>
          <w:noProof/>
          <w:shd w:val="clear" w:color="auto" w:fill="E2E1E3"/>
        </w:rPr>
        <w:t> </w:t>
      </w:r>
      <w:r w:rsidR="00F56B4D">
        <w:rPr>
          <w:noProof/>
          <w:shd w:val="clear" w:color="auto" w:fill="E2E1E3"/>
        </w:rPr>
        <w:t> </w:t>
      </w:r>
      <w:r w:rsidR="00F56B4D">
        <w:rPr>
          <w:noProof/>
          <w:shd w:val="clear" w:color="auto" w:fill="E2E1E3"/>
        </w:rPr>
        <w:t> </w:t>
      </w:r>
      <w:r w:rsidR="00F56B4D">
        <w:rPr>
          <w:noProof/>
          <w:shd w:val="clear" w:color="auto" w:fill="E2E1E3"/>
        </w:rPr>
        <w:t> </w:t>
      </w:r>
      <w:r w:rsidR="00F56B4D">
        <w:rPr>
          <w:noProof/>
          <w:shd w:val="clear" w:color="auto" w:fill="E2E1E3"/>
        </w:rPr>
        <w:t> </w:t>
      </w:r>
      <w:r w:rsidR="0037357B" w:rsidRPr="000652EE">
        <w:rPr>
          <w:shd w:val="clear" w:color="auto" w:fill="E2E1E3"/>
        </w:rPr>
        <w:fldChar w:fldCharType="end"/>
      </w:r>
    </w:p>
    <w:p w14:paraId="47278957" w14:textId="6EE798BC" w:rsidR="004B0721" w:rsidRDefault="004B0721" w:rsidP="004B0721">
      <w:pPr>
        <w:pStyle w:val="BodyText"/>
      </w:pPr>
    </w:p>
    <w:p w14:paraId="61AFA6EA" w14:textId="01F4CD8F" w:rsidR="004B0721" w:rsidRDefault="004B0721" w:rsidP="0037357B">
      <w:pPr>
        <w:pStyle w:val="BodyText"/>
        <w:spacing w:line="247" w:lineRule="auto"/>
        <w:ind w:left="100" w:right="738"/>
        <w:rPr>
          <w:color w:val="231F20"/>
        </w:rPr>
      </w:pPr>
      <w:r>
        <w:rPr>
          <w:color w:val="231F20"/>
        </w:rPr>
        <w:t>(Attach any relevant documents such as letters, reports or decisions that explain the proceedings and how they were concluded.)</w:t>
      </w:r>
    </w:p>
    <w:p w14:paraId="60CA1202" w14:textId="08A789FF" w:rsidR="0037357B" w:rsidRDefault="0037357B" w:rsidP="0037357B">
      <w:pPr>
        <w:pStyle w:val="BodyText"/>
        <w:spacing w:line="247" w:lineRule="auto"/>
        <w:ind w:left="100" w:right="738"/>
        <w:rPr>
          <w:color w:val="231F20"/>
        </w:rPr>
      </w:pPr>
    </w:p>
    <w:p w14:paraId="2A659A07" w14:textId="1E65A8BF" w:rsidR="00D246B4" w:rsidRDefault="00D246B4" w:rsidP="0037357B">
      <w:pPr>
        <w:pStyle w:val="Heading1"/>
        <w:spacing w:before="233"/>
        <w:rPr>
          <w:color w:val="609CD3"/>
        </w:rPr>
      </w:pPr>
      <w:r>
        <w:rPr>
          <w:noProof/>
          <w:lang w:val="en-CA" w:eastAsia="en-CA"/>
        </w:rPr>
        <mc:AlternateContent>
          <mc:Choice Requires="wps">
            <w:drawing>
              <wp:anchor distT="0" distB="0" distL="114300" distR="114300" simplePos="0" relativeHeight="251659264" behindDoc="0" locked="0" layoutInCell="1" allowOverlap="1" wp14:anchorId="75795525" wp14:editId="3898AFEB">
                <wp:simplePos x="0" y="0"/>
                <wp:positionH relativeFrom="page">
                  <wp:posOffset>-89120</wp:posOffset>
                </wp:positionH>
                <wp:positionV relativeFrom="paragraph">
                  <wp:posOffset>134180</wp:posOffset>
                </wp:positionV>
                <wp:extent cx="7888680" cy="116010"/>
                <wp:effectExtent l="0" t="0" r="10795" b="1143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8680" cy="116010"/>
                        </a:xfrm>
                        <a:prstGeom prst="rect">
                          <a:avLst/>
                        </a:prstGeom>
                        <a:solidFill>
                          <a:srgbClr val="609C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1F9611A1" id="Rectangle 2" o:spid="_x0000_s1026" style="position:absolute;margin-left:-7pt;margin-top:10.55pt;width:621.15pt;height:9.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" fillcolor="#609cd3" stroked="f">
                <w10:wrap anchorx="page"/>
              </v:rect>
            </w:pict>
          </mc:Fallback>
        </mc:AlternateContent>
      </w:r>
    </w:p>
    <w:p w14:paraId="44613E02" w14:textId="77CDBA52" w:rsidR="0037357B" w:rsidRPr="00D4710F" w:rsidRDefault="0037357B" w:rsidP="0037357B">
      <w:pPr>
        <w:pStyle w:val="Heading1"/>
        <w:spacing w:before="233"/>
        <w:rPr>
          <w:color w:val="609CD3"/>
        </w:rPr>
      </w:pPr>
      <w:r>
        <w:rPr>
          <w:color w:val="609CD3"/>
        </w:rPr>
        <w:t>Declaration</w:t>
      </w:r>
    </w:p>
    <w:p w14:paraId="6194B748" w14:textId="77777777" w:rsidR="0037357B" w:rsidRDefault="0037357B" w:rsidP="0037357B">
      <w:pPr>
        <w:pStyle w:val="BodyText"/>
        <w:spacing w:before="5"/>
        <w:rPr>
          <w:b/>
        </w:rPr>
      </w:pPr>
    </w:p>
    <w:p w14:paraId="2148243E" w14:textId="77777777" w:rsidR="0037357B" w:rsidRDefault="0037357B" w:rsidP="0037357B">
      <w:pPr>
        <w:pStyle w:val="BodyText"/>
        <w:ind w:left="740" w:right="1134"/>
      </w:pPr>
      <w:r>
        <w:rPr>
          <w:color w:val="231F20"/>
        </w:rPr>
        <w:t>I declare that all of the information provided is true and accurate to the best of my knowledge.</w:t>
      </w:r>
    </w:p>
    <w:p w14:paraId="67A32541" w14:textId="77777777" w:rsidR="0037357B" w:rsidRDefault="0037357B" w:rsidP="0037357B">
      <w:pPr>
        <w:pStyle w:val="BodyText"/>
        <w:spacing w:before="2"/>
        <w:rPr>
          <w:sz w:val="23"/>
        </w:rPr>
      </w:pPr>
    </w:p>
    <w:p w14:paraId="78D91A6F" w14:textId="77777777" w:rsidR="0037357B" w:rsidRDefault="0037357B" w:rsidP="0037357B">
      <w:pPr>
        <w:pStyle w:val="BodyText"/>
        <w:spacing w:line="247" w:lineRule="auto"/>
        <w:ind w:left="740" w:right="829"/>
      </w:pPr>
      <w:r>
        <w:rPr>
          <w:color w:val="231F20"/>
        </w:rPr>
        <w:t>I understand that it is my responsibility to provide the Commissioner with all of the information required by this form, and to attach to this form any relevant documentation.</w:t>
      </w:r>
    </w:p>
    <w:p w14:paraId="3BD7FCC6" w14:textId="77777777" w:rsidR="0037357B" w:rsidRDefault="0037357B" w:rsidP="0037357B">
      <w:pPr>
        <w:pStyle w:val="BodyText"/>
      </w:pPr>
    </w:p>
    <w:p w14:paraId="680919DC" w14:textId="77777777" w:rsidR="0037357B" w:rsidRDefault="0037357B" w:rsidP="0037357B">
      <w:pPr>
        <w:pStyle w:val="BodyText"/>
      </w:pPr>
    </w:p>
    <w:p w14:paraId="4031F645" w14:textId="77777777" w:rsidR="0037357B" w:rsidRDefault="0037357B" w:rsidP="0037357B">
      <w:pPr>
        <w:pStyle w:val="BodyText"/>
      </w:pPr>
    </w:p>
    <w:p w14:paraId="57C19DBD" w14:textId="77777777" w:rsidR="0037357B" w:rsidRDefault="0037357B" w:rsidP="0037357B">
      <w:pPr>
        <w:pStyle w:val="BodyText"/>
      </w:pPr>
    </w:p>
    <w:p w14:paraId="60FB02FE" w14:textId="77777777" w:rsidR="00B540B7" w:rsidRPr="00575EC8" w:rsidRDefault="00B540B7" w:rsidP="00B540B7">
      <w:pPr>
        <w:pStyle w:val="BodyText"/>
        <w:spacing w:before="4"/>
        <w:rPr>
          <w:sz w:val="24"/>
          <w:u w:val="single"/>
        </w:rPr>
      </w:pPr>
      <w:r>
        <w:rPr>
          <w:sz w:val="24"/>
        </w:rPr>
        <w:tab/>
      </w:r>
      <w:r>
        <w:rPr>
          <w:sz w:val="24"/>
          <w:u w:val="single"/>
        </w:rPr>
        <w:t xml:space="preserve">                                                   </w:t>
      </w:r>
      <w:r>
        <w:rPr>
          <w:sz w:val="24"/>
        </w:rPr>
        <w:t xml:space="preserve">    </w:t>
      </w:r>
      <w:r>
        <w:rPr>
          <w:sz w:val="24"/>
        </w:rPr>
        <w:tab/>
      </w:r>
      <w:r>
        <w:rPr>
          <w:sz w:val="24"/>
        </w:rPr>
        <w:tab/>
      </w:r>
      <w:r w:rsidRPr="00575EC8">
        <w:rPr>
          <w:color w:val="231F20"/>
          <w:sz w:val="20"/>
          <w:szCs w:val="20"/>
          <w:u w:val="single"/>
        </w:rPr>
        <w:fldChar w:fldCharType="begin">
          <w:ffData>
            <w:name w:val="Text2"/>
            <w:enabled/>
            <w:calcOnExit w:val="0"/>
            <w:textInput>
              <w:maxLength w:val="20"/>
            </w:textInput>
          </w:ffData>
        </w:fldChar>
      </w:r>
      <w:r w:rsidRPr="00575EC8">
        <w:rPr>
          <w:color w:val="231F20"/>
          <w:sz w:val="20"/>
          <w:szCs w:val="20"/>
          <w:u w:val="single"/>
        </w:rPr>
        <w:instrText xml:space="preserve"> FORMTEXT </w:instrText>
      </w:r>
      <w:r w:rsidRPr="00575EC8">
        <w:rPr>
          <w:color w:val="231F20"/>
          <w:sz w:val="20"/>
          <w:szCs w:val="20"/>
          <w:u w:val="single"/>
        </w:rPr>
      </w:r>
      <w:r w:rsidRPr="00575EC8">
        <w:rPr>
          <w:color w:val="231F20"/>
          <w:sz w:val="20"/>
          <w:szCs w:val="20"/>
          <w:u w:val="single"/>
        </w:rPr>
        <w:fldChar w:fldCharType="separate"/>
      </w:r>
      <w:r w:rsidR="00F56B4D">
        <w:rPr>
          <w:noProof/>
          <w:color w:val="231F20"/>
          <w:sz w:val="20"/>
          <w:szCs w:val="20"/>
          <w:u w:val="single"/>
        </w:rPr>
        <w:t> </w:t>
      </w:r>
      <w:r w:rsidR="00F56B4D">
        <w:rPr>
          <w:noProof/>
          <w:color w:val="231F20"/>
          <w:sz w:val="20"/>
          <w:szCs w:val="20"/>
          <w:u w:val="single"/>
        </w:rPr>
        <w:t> </w:t>
      </w:r>
      <w:r w:rsidR="00F56B4D">
        <w:rPr>
          <w:noProof/>
          <w:color w:val="231F20"/>
          <w:sz w:val="20"/>
          <w:szCs w:val="20"/>
          <w:u w:val="single"/>
        </w:rPr>
        <w:t> </w:t>
      </w:r>
      <w:r w:rsidR="00F56B4D">
        <w:rPr>
          <w:noProof/>
          <w:color w:val="231F20"/>
          <w:sz w:val="20"/>
          <w:szCs w:val="20"/>
          <w:u w:val="single"/>
        </w:rPr>
        <w:t> </w:t>
      </w:r>
      <w:r w:rsidR="00F56B4D">
        <w:rPr>
          <w:noProof/>
          <w:color w:val="231F20"/>
          <w:sz w:val="20"/>
          <w:szCs w:val="20"/>
          <w:u w:val="single"/>
        </w:rPr>
        <w:t> </w:t>
      </w:r>
      <w:r w:rsidRPr="00575EC8">
        <w:rPr>
          <w:color w:val="231F20"/>
          <w:sz w:val="20"/>
          <w:szCs w:val="20"/>
          <w:u w:val="single"/>
        </w:rPr>
        <w:fldChar w:fldCharType="end"/>
      </w:r>
      <w:r>
        <w:rPr>
          <w:color w:val="231F20"/>
          <w:sz w:val="20"/>
          <w:szCs w:val="20"/>
          <w:u w:val="single"/>
        </w:rPr>
        <w:t xml:space="preserve">                                </w:t>
      </w:r>
    </w:p>
    <w:p w14:paraId="18AEC648" w14:textId="6458E79F" w:rsidR="00B540B7" w:rsidRDefault="00B540B7" w:rsidP="00B540B7">
      <w:pPr>
        <w:pStyle w:val="BodyText"/>
        <w:tabs>
          <w:tab w:val="left" w:pos="5780"/>
        </w:tabs>
        <w:ind w:left="740" w:right="4700"/>
      </w:pPr>
      <w:r>
        <w:rPr>
          <w:color w:val="231F20"/>
        </w:rPr>
        <w:t>Signature</w:t>
      </w:r>
      <w:r>
        <w:rPr>
          <w:color w:val="231F20"/>
        </w:rPr>
        <w:tab/>
        <w:t>Date</w:t>
      </w:r>
    </w:p>
    <w:p w14:paraId="14DCEF62" w14:textId="724BCCC1" w:rsidR="0037357B" w:rsidRDefault="0037357B" w:rsidP="0037357B">
      <w:pPr>
        <w:pStyle w:val="BodyText"/>
        <w:tabs>
          <w:tab w:val="left" w:pos="5780"/>
        </w:tabs>
        <w:ind w:left="740" w:right="4070"/>
      </w:pPr>
    </w:p>
    <w:p w14:paraId="7AD84E47" w14:textId="77777777" w:rsidR="0037357B" w:rsidRDefault="0037357B" w:rsidP="0037357B">
      <w:pPr>
        <w:pStyle w:val="BodyText"/>
        <w:spacing w:before="2"/>
        <w:rPr>
          <w:sz w:val="23"/>
        </w:rPr>
      </w:pPr>
    </w:p>
    <w:p w14:paraId="573FE52A" w14:textId="77777777" w:rsidR="0037357B" w:rsidRDefault="0037357B" w:rsidP="0037357B">
      <w:pPr>
        <w:pStyle w:val="BodyText"/>
        <w:spacing w:line="247" w:lineRule="auto"/>
        <w:ind w:left="740" w:right="1134"/>
      </w:pPr>
      <w:r>
        <w:rPr>
          <w:b/>
          <w:color w:val="231F20"/>
          <w:sz w:val="20"/>
        </w:rPr>
        <w:t xml:space="preserve">NOTE: </w:t>
      </w:r>
      <w:r>
        <w:rPr>
          <w:color w:val="231F20"/>
        </w:rPr>
        <w:t>By submitting the Complaint Form, you are authorizing the Office of the Public Sector Integrity Commissioner to collect your personal information.</w:t>
      </w:r>
    </w:p>
    <w:p w14:paraId="49476156" w14:textId="77777777" w:rsidR="0037357B" w:rsidRDefault="0037357B" w:rsidP="0037357B">
      <w:pPr>
        <w:pStyle w:val="BodyText"/>
        <w:spacing w:before="6"/>
      </w:pPr>
    </w:p>
    <w:p w14:paraId="1E69939F" w14:textId="77777777" w:rsidR="003B67E9" w:rsidRDefault="0037357B" w:rsidP="003B67E9">
      <w:pPr>
        <w:pStyle w:val="BodyText"/>
        <w:spacing w:line="247" w:lineRule="auto"/>
        <w:ind w:left="740" w:right="743"/>
        <w:rPr>
          <w:color w:val="231F20"/>
        </w:rPr>
      </w:pPr>
      <w:r>
        <w:rPr>
          <w:color w:val="231F20"/>
        </w:rPr>
        <w:t xml:space="preserve">This information is being collected solely for purposes related to the application of the </w:t>
      </w:r>
      <w:r w:rsidRPr="003B67E9">
        <w:rPr>
          <w:i/>
          <w:color w:val="231F20"/>
        </w:rPr>
        <w:t xml:space="preserve">Public Servants </w:t>
      </w:r>
      <w:r>
        <w:rPr>
          <w:i/>
          <w:color w:val="231F20"/>
        </w:rPr>
        <w:t>Disclosure Protection Act</w:t>
      </w:r>
      <w:r>
        <w:rPr>
          <w:color w:val="231F20"/>
        </w:rPr>
        <w:t>. Accordingly, a representative from the Commissioner’s Office may contact you for further information.</w:t>
      </w:r>
    </w:p>
    <w:p w14:paraId="65AD6ADA" w14:textId="77777777" w:rsidR="003B67E9" w:rsidRDefault="003B67E9" w:rsidP="003B67E9">
      <w:pPr>
        <w:pStyle w:val="BodyText"/>
        <w:spacing w:line="247" w:lineRule="auto"/>
        <w:ind w:left="740" w:right="743"/>
        <w:rPr>
          <w:color w:val="231F20"/>
        </w:rPr>
      </w:pPr>
    </w:p>
    <w:p w14:paraId="2163E72B" w14:textId="48E91DE3" w:rsidR="003B67E9" w:rsidRPr="003B67E9" w:rsidRDefault="003B67E9" w:rsidP="003B67E9">
      <w:pPr>
        <w:pStyle w:val="BodyText"/>
        <w:spacing w:line="247" w:lineRule="auto"/>
        <w:ind w:left="740" w:right="743"/>
      </w:pPr>
      <w:r w:rsidRPr="003B67E9">
        <w:rPr>
          <w:rFonts w:eastAsia="Times New Roman"/>
          <w:color w:val="000000"/>
          <w:sz w:val="20"/>
          <w:szCs w:val="20"/>
          <w:shd w:val="clear" w:color="auto" w:fill="FFFFFF"/>
        </w:rPr>
        <w:t xml:space="preserve">The information is held under Personal Information Bank PSIC PPU 006 and you have a right to access this information in accordance with the </w:t>
      </w:r>
      <w:r w:rsidRPr="003B67E9">
        <w:rPr>
          <w:rFonts w:eastAsia="Times New Roman"/>
          <w:i/>
          <w:color w:val="000000"/>
          <w:sz w:val="20"/>
          <w:szCs w:val="20"/>
          <w:shd w:val="clear" w:color="auto" w:fill="FFFFFF"/>
        </w:rPr>
        <w:t>Privacy Act</w:t>
      </w:r>
      <w:r>
        <w:rPr>
          <w:rFonts w:eastAsia="Times New Roman"/>
          <w:i/>
          <w:color w:val="000000"/>
          <w:sz w:val="20"/>
          <w:szCs w:val="20"/>
          <w:shd w:val="clear" w:color="auto" w:fill="FFFFFF"/>
        </w:rPr>
        <w:t>.</w:t>
      </w:r>
    </w:p>
    <w:p w14:paraId="447A7E60" w14:textId="77777777" w:rsidR="0037357B" w:rsidRDefault="0037357B" w:rsidP="00D246B4">
      <w:pPr>
        <w:pStyle w:val="BodyText"/>
        <w:spacing w:line="247" w:lineRule="auto"/>
        <w:ind w:right="738"/>
      </w:pPr>
    </w:p>
    <w:p w14:paraId="73DA1A45" w14:textId="1429E0E5" w:rsidR="00B74FD7" w:rsidRDefault="00B74FD7"/>
    <w:sectPr w:rsidR="00B74FD7" w:rsidSect="00B74FD7">
      <w:type w:val="continuous"/>
      <w:pgSz w:w="12240" w:h="15840"/>
      <w:pgMar w:top="700" w:right="42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3C859" w14:textId="77777777" w:rsidR="00A91440" w:rsidRDefault="00A91440">
      <w:r>
        <w:separator/>
      </w:r>
    </w:p>
  </w:endnote>
  <w:endnote w:type="continuationSeparator" w:id="0">
    <w:p w14:paraId="6B34DF96" w14:textId="77777777" w:rsidR="00A91440" w:rsidRDefault="00A9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80EB0" w14:textId="77777777" w:rsidR="00A91440" w:rsidRDefault="00A91440">
      <w:r>
        <w:separator/>
      </w:r>
    </w:p>
  </w:footnote>
  <w:footnote w:type="continuationSeparator" w:id="0">
    <w:p w14:paraId="5EA0262B" w14:textId="77777777" w:rsidR="00A91440" w:rsidRDefault="00A91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6999E" w14:textId="58A16FE3" w:rsidR="00E81BCA" w:rsidRDefault="00E81BCA" w:rsidP="00E81BCA">
    <w:pPr>
      <w:widowControl/>
      <w:ind w:right="450"/>
      <w:jc w:val="right"/>
      <w:rPr>
        <w:rFonts w:eastAsia="Times New Roman"/>
        <w:color w:val="000000"/>
        <w:sz w:val="16"/>
        <w:szCs w:val="16"/>
        <w:shd w:val="clear" w:color="auto" w:fill="FFFFFF"/>
      </w:rPr>
    </w:pPr>
    <w:r>
      <w:rPr>
        <w:noProof/>
        <w:sz w:val="20"/>
        <w:lang w:val="en-CA" w:eastAsia="en-CA"/>
      </w:rPr>
      <w:drawing>
        <wp:anchor distT="0" distB="0" distL="114300" distR="114300" simplePos="0" relativeHeight="251659264" behindDoc="1" locked="0" layoutInCell="1" allowOverlap="1" wp14:anchorId="1688CF8A" wp14:editId="5082EA57">
          <wp:simplePos x="0" y="0"/>
          <wp:positionH relativeFrom="page">
            <wp:posOffset>5203190</wp:posOffset>
          </wp:positionH>
          <wp:positionV relativeFrom="page">
            <wp:posOffset>255723</wp:posOffset>
          </wp:positionV>
          <wp:extent cx="2231136" cy="521208"/>
          <wp:effectExtent l="0" t="0" r="4445" b="1270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sig-01.png"/>
                  <pic:cNvPicPr/>
                </pic:nvPicPr>
                <pic:blipFill>
                  <a:blip r:embed="rId1">
                    <a:extLst>
                      <a:ext uri="{28A0092B-C50C-407E-A947-70E740481C1C}">
                        <a14:useLocalDpi xmlns:a14="http://schemas.microsoft.com/office/drawing/2010/main" val="0"/>
                      </a:ext>
                    </a:extLst>
                  </a:blip>
                  <a:stretch>
                    <a:fillRect/>
                  </a:stretch>
                </pic:blipFill>
                <pic:spPr>
                  <a:xfrm>
                    <a:off x="0" y="0"/>
                    <a:ext cx="2231136" cy="521208"/>
                  </a:xfrm>
                  <a:prstGeom prst="rect">
                    <a:avLst/>
                  </a:prstGeom>
                </pic:spPr>
              </pic:pic>
            </a:graphicData>
          </a:graphic>
          <wp14:sizeRelH relativeFrom="page">
            <wp14:pctWidth>0</wp14:pctWidth>
          </wp14:sizeRelH>
          <wp14:sizeRelV relativeFrom="page">
            <wp14:pctHeight>0</wp14:pctHeight>
          </wp14:sizeRelV>
        </wp:anchor>
      </w:drawing>
    </w:r>
  </w:p>
  <w:p w14:paraId="30601B0A" w14:textId="77777777" w:rsidR="00E81BCA" w:rsidRDefault="00E81BCA" w:rsidP="00E81BCA">
    <w:pPr>
      <w:widowControl/>
      <w:ind w:right="450"/>
      <w:jc w:val="right"/>
      <w:rPr>
        <w:rFonts w:eastAsia="Times New Roman"/>
        <w:color w:val="000000"/>
        <w:sz w:val="16"/>
        <w:szCs w:val="16"/>
        <w:shd w:val="clear" w:color="auto" w:fill="FFFFFF"/>
      </w:rPr>
    </w:pPr>
  </w:p>
  <w:p w14:paraId="71FA23E6" w14:textId="77777777" w:rsidR="00E81BCA" w:rsidRDefault="00E81BCA" w:rsidP="00E81BCA">
    <w:pPr>
      <w:widowControl/>
      <w:ind w:right="450"/>
      <w:jc w:val="right"/>
      <w:rPr>
        <w:rFonts w:eastAsia="Times New Roman"/>
        <w:color w:val="000000"/>
        <w:sz w:val="16"/>
        <w:szCs w:val="16"/>
        <w:shd w:val="clear" w:color="auto" w:fill="FFFFFF"/>
      </w:rPr>
    </w:pPr>
  </w:p>
  <w:p w14:paraId="24402385" w14:textId="77777777" w:rsidR="00E81BCA" w:rsidRDefault="00E81BCA" w:rsidP="00E81BCA">
    <w:pPr>
      <w:widowControl/>
      <w:ind w:right="450"/>
      <w:jc w:val="right"/>
      <w:rPr>
        <w:rFonts w:eastAsia="Times New Roman"/>
        <w:color w:val="000000"/>
        <w:sz w:val="16"/>
        <w:szCs w:val="16"/>
        <w:shd w:val="clear" w:color="auto" w:fill="FFFFFF"/>
      </w:rPr>
    </w:pPr>
  </w:p>
  <w:p w14:paraId="4B9F6D9F" w14:textId="77777777" w:rsidR="00E81BCA" w:rsidRDefault="00E81BCA" w:rsidP="00E81BCA">
    <w:pPr>
      <w:widowControl/>
      <w:ind w:right="450"/>
      <w:jc w:val="right"/>
      <w:rPr>
        <w:rFonts w:eastAsia="Times New Roman"/>
        <w:color w:val="000000"/>
        <w:sz w:val="16"/>
        <w:szCs w:val="16"/>
        <w:shd w:val="clear" w:color="auto" w:fill="FFFFFF"/>
      </w:rPr>
    </w:pPr>
  </w:p>
  <w:p w14:paraId="22B1BD53" w14:textId="77777777" w:rsidR="00E81BCA" w:rsidRPr="00E81BCA" w:rsidRDefault="00E81BCA" w:rsidP="00E81BCA">
    <w:pPr>
      <w:widowControl/>
      <w:ind w:right="450"/>
      <w:jc w:val="right"/>
      <w:rPr>
        <w:rFonts w:ascii="Times" w:eastAsia="Times New Roman" w:hAnsi="Times" w:cs="Times New Roman"/>
        <w:sz w:val="16"/>
        <w:szCs w:val="16"/>
      </w:rPr>
    </w:pPr>
    <w:r w:rsidRPr="00E8798A">
      <w:rPr>
        <w:rFonts w:eastAsia="Times New Roman"/>
        <w:color w:val="000000"/>
        <w:sz w:val="16"/>
        <w:szCs w:val="16"/>
        <w:shd w:val="clear" w:color="auto" w:fill="FFFFFF"/>
      </w:rPr>
      <w:t>PROTECTED B once completed</w:t>
    </w:r>
  </w:p>
  <w:p w14:paraId="4087FD40" w14:textId="77777777" w:rsidR="00E81BCA" w:rsidRDefault="00E81BCA">
    <w:pPr>
      <w:pStyle w:val="BodyText"/>
      <w:spacing w:line="14" w:lineRule="auto"/>
      <w:rPr>
        <w:sz w:val="20"/>
      </w:rPr>
    </w:pPr>
  </w:p>
  <w:p w14:paraId="3C0B4A48" w14:textId="77777777" w:rsidR="00E81BCA" w:rsidRDefault="00E81BCA">
    <w:pPr>
      <w:pStyle w:val="BodyText"/>
      <w:spacing w:line="14" w:lineRule="auto"/>
      <w:rPr>
        <w:sz w:val="20"/>
      </w:rPr>
    </w:pPr>
  </w:p>
  <w:p w14:paraId="182D7151" w14:textId="77777777" w:rsidR="00E81BCA" w:rsidRDefault="00E81BCA">
    <w:pPr>
      <w:pStyle w:val="BodyText"/>
      <w:spacing w:line="14" w:lineRule="auto"/>
      <w:rPr>
        <w:sz w:val="20"/>
      </w:rPr>
    </w:pPr>
  </w:p>
  <w:p w14:paraId="2260FD01" w14:textId="77777777" w:rsidR="00E81BCA" w:rsidRDefault="00E81BCA">
    <w:pPr>
      <w:pStyle w:val="BodyText"/>
      <w:spacing w:line="14" w:lineRule="auto"/>
      <w:rPr>
        <w:sz w:val="20"/>
      </w:rPr>
    </w:pPr>
  </w:p>
  <w:p w14:paraId="57B906E9" w14:textId="25EEE3AF" w:rsidR="0052735B" w:rsidRDefault="0052735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74CBE"/>
    <w:multiLevelType w:val="hybridMultilevel"/>
    <w:tmpl w:val="C1BCF2B8"/>
    <w:lvl w:ilvl="0" w:tplc="2E8AEA10">
      <w:start w:val="1"/>
      <w:numFmt w:val="decimal"/>
      <w:lvlText w:val="%1."/>
      <w:lvlJc w:val="left"/>
      <w:pPr>
        <w:ind w:left="506" w:hanging="407"/>
        <w:jc w:val="left"/>
      </w:pPr>
      <w:rPr>
        <w:rFonts w:ascii="Arial" w:eastAsia="Arial" w:hAnsi="Arial" w:cs="Arial" w:hint="default"/>
        <w:color w:val="231F20"/>
        <w:spacing w:val="-12"/>
        <w:w w:val="100"/>
        <w:sz w:val="22"/>
        <w:szCs w:val="22"/>
      </w:rPr>
    </w:lvl>
    <w:lvl w:ilvl="1" w:tplc="034A7FC4">
      <w:start w:val="1"/>
      <w:numFmt w:val="lowerLetter"/>
      <w:lvlText w:val="%2)"/>
      <w:lvlJc w:val="left"/>
      <w:pPr>
        <w:ind w:left="820" w:hanging="314"/>
        <w:jc w:val="left"/>
      </w:pPr>
      <w:rPr>
        <w:rFonts w:ascii="Arial" w:eastAsia="Arial" w:hAnsi="Arial" w:cs="Arial" w:hint="default"/>
        <w:color w:val="231F20"/>
        <w:spacing w:val="-4"/>
        <w:w w:val="100"/>
        <w:sz w:val="22"/>
        <w:szCs w:val="22"/>
      </w:rPr>
    </w:lvl>
    <w:lvl w:ilvl="2" w:tplc="1FB00ABE">
      <w:start w:val="1"/>
      <w:numFmt w:val="bullet"/>
      <w:lvlText w:val="•"/>
      <w:lvlJc w:val="left"/>
      <w:pPr>
        <w:ind w:left="1971" w:hanging="314"/>
      </w:pPr>
      <w:rPr>
        <w:rFonts w:hint="default"/>
      </w:rPr>
    </w:lvl>
    <w:lvl w:ilvl="3" w:tplc="56603D94">
      <w:start w:val="1"/>
      <w:numFmt w:val="bullet"/>
      <w:lvlText w:val="•"/>
      <w:lvlJc w:val="left"/>
      <w:pPr>
        <w:ind w:left="3122" w:hanging="314"/>
      </w:pPr>
      <w:rPr>
        <w:rFonts w:hint="default"/>
      </w:rPr>
    </w:lvl>
    <w:lvl w:ilvl="4" w:tplc="E7D6A1B0">
      <w:start w:val="1"/>
      <w:numFmt w:val="bullet"/>
      <w:lvlText w:val="•"/>
      <w:lvlJc w:val="left"/>
      <w:pPr>
        <w:ind w:left="4273" w:hanging="314"/>
      </w:pPr>
      <w:rPr>
        <w:rFonts w:hint="default"/>
      </w:rPr>
    </w:lvl>
    <w:lvl w:ilvl="5" w:tplc="69B60A1A">
      <w:start w:val="1"/>
      <w:numFmt w:val="bullet"/>
      <w:lvlText w:val="•"/>
      <w:lvlJc w:val="left"/>
      <w:pPr>
        <w:ind w:left="5424" w:hanging="314"/>
      </w:pPr>
      <w:rPr>
        <w:rFonts w:hint="default"/>
      </w:rPr>
    </w:lvl>
    <w:lvl w:ilvl="6" w:tplc="C240C588">
      <w:start w:val="1"/>
      <w:numFmt w:val="bullet"/>
      <w:lvlText w:val="•"/>
      <w:lvlJc w:val="left"/>
      <w:pPr>
        <w:ind w:left="6575" w:hanging="314"/>
      </w:pPr>
      <w:rPr>
        <w:rFonts w:hint="default"/>
      </w:rPr>
    </w:lvl>
    <w:lvl w:ilvl="7" w:tplc="99ACD5FE">
      <w:start w:val="1"/>
      <w:numFmt w:val="bullet"/>
      <w:lvlText w:val="•"/>
      <w:lvlJc w:val="left"/>
      <w:pPr>
        <w:ind w:left="7726" w:hanging="314"/>
      </w:pPr>
      <w:rPr>
        <w:rFonts w:hint="default"/>
      </w:rPr>
    </w:lvl>
    <w:lvl w:ilvl="8" w:tplc="1CE4A25A">
      <w:start w:val="1"/>
      <w:numFmt w:val="bullet"/>
      <w:lvlText w:val="•"/>
      <w:lvlJc w:val="left"/>
      <w:pPr>
        <w:ind w:left="8877" w:hanging="314"/>
      </w:pPr>
      <w:rPr>
        <w:rFonts w:hint="default"/>
      </w:rPr>
    </w:lvl>
  </w:abstractNum>
  <w:abstractNum w:abstractNumId="1" w15:restartNumberingAfterBreak="0">
    <w:nsid w:val="5A8453F3"/>
    <w:multiLevelType w:val="hybridMultilevel"/>
    <w:tmpl w:val="6A7205EE"/>
    <w:lvl w:ilvl="0" w:tplc="54A00E86">
      <w:start w:val="1"/>
      <w:numFmt w:val="decimal"/>
      <w:lvlText w:val="%1."/>
      <w:lvlJc w:val="left"/>
      <w:pPr>
        <w:ind w:left="1079" w:hanging="359"/>
        <w:jc w:val="left"/>
      </w:pPr>
      <w:rPr>
        <w:rFonts w:ascii="Arial" w:eastAsia="Arial" w:hAnsi="Arial" w:cs="Arial" w:hint="default"/>
        <w:color w:val="231F20"/>
        <w:spacing w:val="-9"/>
        <w:w w:val="100"/>
        <w:sz w:val="22"/>
        <w:szCs w:val="22"/>
      </w:rPr>
    </w:lvl>
    <w:lvl w:ilvl="1" w:tplc="B044B84C">
      <w:start w:val="1"/>
      <w:numFmt w:val="bullet"/>
      <w:lvlText w:val="•"/>
      <w:lvlJc w:val="left"/>
      <w:pPr>
        <w:ind w:left="2214" w:hanging="359"/>
      </w:pPr>
      <w:rPr>
        <w:rFonts w:hint="default"/>
      </w:rPr>
    </w:lvl>
    <w:lvl w:ilvl="2" w:tplc="D30274E4">
      <w:start w:val="1"/>
      <w:numFmt w:val="bullet"/>
      <w:lvlText w:val="•"/>
      <w:lvlJc w:val="left"/>
      <w:pPr>
        <w:ind w:left="3328" w:hanging="359"/>
      </w:pPr>
      <w:rPr>
        <w:rFonts w:hint="default"/>
      </w:rPr>
    </w:lvl>
    <w:lvl w:ilvl="3" w:tplc="E518532C">
      <w:start w:val="1"/>
      <w:numFmt w:val="bullet"/>
      <w:lvlText w:val="•"/>
      <w:lvlJc w:val="left"/>
      <w:pPr>
        <w:ind w:left="4442" w:hanging="359"/>
      </w:pPr>
      <w:rPr>
        <w:rFonts w:hint="default"/>
      </w:rPr>
    </w:lvl>
    <w:lvl w:ilvl="4" w:tplc="486E1AD4">
      <w:start w:val="1"/>
      <w:numFmt w:val="bullet"/>
      <w:lvlText w:val="•"/>
      <w:lvlJc w:val="left"/>
      <w:pPr>
        <w:ind w:left="5556" w:hanging="359"/>
      </w:pPr>
      <w:rPr>
        <w:rFonts w:hint="default"/>
      </w:rPr>
    </w:lvl>
    <w:lvl w:ilvl="5" w:tplc="928A460E">
      <w:start w:val="1"/>
      <w:numFmt w:val="bullet"/>
      <w:lvlText w:val="•"/>
      <w:lvlJc w:val="left"/>
      <w:pPr>
        <w:ind w:left="6670" w:hanging="359"/>
      </w:pPr>
      <w:rPr>
        <w:rFonts w:hint="default"/>
      </w:rPr>
    </w:lvl>
    <w:lvl w:ilvl="6" w:tplc="1316872C">
      <w:start w:val="1"/>
      <w:numFmt w:val="bullet"/>
      <w:lvlText w:val="•"/>
      <w:lvlJc w:val="left"/>
      <w:pPr>
        <w:ind w:left="7784" w:hanging="359"/>
      </w:pPr>
      <w:rPr>
        <w:rFonts w:hint="default"/>
      </w:rPr>
    </w:lvl>
    <w:lvl w:ilvl="7" w:tplc="4202A6AE">
      <w:start w:val="1"/>
      <w:numFmt w:val="bullet"/>
      <w:lvlText w:val="•"/>
      <w:lvlJc w:val="left"/>
      <w:pPr>
        <w:ind w:left="8898" w:hanging="359"/>
      </w:pPr>
      <w:rPr>
        <w:rFonts w:hint="default"/>
      </w:rPr>
    </w:lvl>
    <w:lvl w:ilvl="8" w:tplc="E82EE9F6">
      <w:start w:val="1"/>
      <w:numFmt w:val="bullet"/>
      <w:lvlText w:val="•"/>
      <w:lvlJc w:val="left"/>
      <w:pPr>
        <w:ind w:left="10012" w:hanging="359"/>
      </w:pPr>
      <w:rPr>
        <w:rFonts w:hint="default"/>
      </w:rPr>
    </w:lvl>
  </w:abstractNum>
  <w:abstractNum w:abstractNumId="2" w15:restartNumberingAfterBreak="0">
    <w:nsid w:val="675150F9"/>
    <w:multiLevelType w:val="hybridMultilevel"/>
    <w:tmpl w:val="5A48F2C8"/>
    <w:lvl w:ilvl="0" w:tplc="7BB43614">
      <w:start w:val="2"/>
      <w:numFmt w:val="decimal"/>
      <w:lvlText w:val="%1."/>
      <w:lvlJc w:val="left"/>
      <w:pPr>
        <w:ind w:left="1146" w:hanging="359"/>
        <w:jc w:val="right"/>
      </w:pPr>
      <w:rPr>
        <w:rFonts w:ascii="Arial" w:eastAsia="Arial" w:hAnsi="Arial" w:cs="Arial" w:hint="default"/>
        <w:color w:val="231F20"/>
        <w:spacing w:val="-9"/>
        <w:w w:val="100"/>
        <w:sz w:val="22"/>
        <w:szCs w:val="22"/>
      </w:rPr>
    </w:lvl>
    <w:lvl w:ilvl="1" w:tplc="E95E6320">
      <w:start w:val="1"/>
      <w:numFmt w:val="decimal"/>
      <w:lvlText w:val="(%2)"/>
      <w:lvlJc w:val="left"/>
      <w:pPr>
        <w:ind w:left="820" w:hanging="314"/>
        <w:jc w:val="left"/>
      </w:pPr>
      <w:rPr>
        <w:rFonts w:ascii="Arial" w:eastAsia="Arial" w:hAnsi="Arial" w:cs="Arial" w:hint="default"/>
        <w:color w:val="231F20"/>
        <w:w w:val="100"/>
        <w:sz w:val="22"/>
        <w:szCs w:val="22"/>
      </w:rPr>
    </w:lvl>
    <w:lvl w:ilvl="2" w:tplc="340E5378">
      <w:start w:val="1"/>
      <w:numFmt w:val="bullet"/>
      <w:lvlText w:val="•"/>
      <w:lvlJc w:val="left"/>
      <w:pPr>
        <w:ind w:left="2255" w:hanging="314"/>
      </w:pPr>
      <w:rPr>
        <w:rFonts w:hint="default"/>
      </w:rPr>
    </w:lvl>
    <w:lvl w:ilvl="3" w:tplc="798A476C">
      <w:start w:val="1"/>
      <w:numFmt w:val="bullet"/>
      <w:lvlText w:val="•"/>
      <w:lvlJc w:val="left"/>
      <w:pPr>
        <w:ind w:left="3371" w:hanging="314"/>
      </w:pPr>
      <w:rPr>
        <w:rFonts w:hint="default"/>
      </w:rPr>
    </w:lvl>
    <w:lvl w:ilvl="4" w:tplc="5A82CAFA">
      <w:start w:val="1"/>
      <w:numFmt w:val="bullet"/>
      <w:lvlText w:val="•"/>
      <w:lvlJc w:val="left"/>
      <w:pPr>
        <w:ind w:left="4486" w:hanging="314"/>
      </w:pPr>
      <w:rPr>
        <w:rFonts w:hint="default"/>
      </w:rPr>
    </w:lvl>
    <w:lvl w:ilvl="5" w:tplc="8A509CAE">
      <w:start w:val="1"/>
      <w:numFmt w:val="bullet"/>
      <w:lvlText w:val="•"/>
      <w:lvlJc w:val="left"/>
      <w:pPr>
        <w:ind w:left="5602" w:hanging="314"/>
      </w:pPr>
      <w:rPr>
        <w:rFonts w:hint="default"/>
      </w:rPr>
    </w:lvl>
    <w:lvl w:ilvl="6" w:tplc="25F45516">
      <w:start w:val="1"/>
      <w:numFmt w:val="bullet"/>
      <w:lvlText w:val="•"/>
      <w:lvlJc w:val="left"/>
      <w:pPr>
        <w:ind w:left="6717" w:hanging="314"/>
      </w:pPr>
      <w:rPr>
        <w:rFonts w:hint="default"/>
      </w:rPr>
    </w:lvl>
    <w:lvl w:ilvl="7" w:tplc="95683AF2">
      <w:start w:val="1"/>
      <w:numFmt w:val="bullet"/>
      <w:lvlText w:val="•"/>
      <w:lvlJc w:val="left"/>
      <w:pPr>
        <w:ind w:left="7833" w:hanging="314"/>
      </w:pPr>
      <w:rPr>
        <w:rFonts w:hint="default"/>
      </w:rPr>
    </w:lvl>
    <w:lvl w:ilvl="8" w:tplc="D4A8B0AA">
      <w:start w:val="1"/>
      <w:numFmt w:val="bullet"/>
      <w:lvlText w:val="•"/>
      <w:lvlJc w:val="left"/>
      <w:pPr>
        <w:ind w:left="8948" w:hanging="314"/>
      </w:pPr>
      <w:rPr>
        <w:rFonts w:hint="default"/>
      </w:rPr>
    </w:lvl>
  </w:abstractNum>
  <w:abstractNum w:abstractNumId="3" w15:restartNumberingAfterBreak="0">
    <w:nsid w:val="6B3512B9"/>
    <w:multiLevelType w:val="hybridMultilevel"/>
    <w:tmpl w:val="C8D4E1D2"/>
    <w:lvl w:ilvl="0" w:tplc="BAAE5744">
      <w:start w:val="1"/>
      <w:numFmt w:val="decimal"/>
      <w:lvlText w:val="(%1)"/>
      <w:lvlJc w:val="left"/>
      <w:pPr>
        <w:ind w:left="820" w:hanging="314"/>
        <w:jc w:val="left"/>
      </w:pPr>
      <w:rPr>
        <w:rFonts w:ascii="Arial" w:eastAsia="Arial" w:hAnsi="Arial" w:cs="Arial" w:hint="default"/>
        <w:color w:val="231F20"/>
        <w:w w:val="100"/>
        <w:sz w:val="22"/>
        <w:szCs w:val="22"/>
      </w:rPr>
    </w:lvl>
    <w:lvl w:ilvl="1" w:tplc="2432EA96">
      <w:start w:val="1"/>
      <w:numFmt w:val="bullet"/>
      <w:lvlText w:val="•"/>
      <w:lvlJc w:val="left"/>
      <w:pPr>
        <w:ind w:left="1856" w:hanging="314"/>
      </w:pPr>
      <w:rPr>
        <w:rFonts w:hint="default"/>
      </w:rPr>
    </w:lvl>
    <w:lvl w:ilvl="2" w:tplc="4326907E">
      <w:start w:val="1"/>
      <w:numFmt w:val="bullet"/>
      <w:lvlText w:val="•"/>
      <w:lvlJc w:val="left"/>
      <w:pPr>
        <w:ind w:left="2892" w:hanging="314"/>
      </w:pPr>
      <w:rPr>
        <w:rFonts w:hint="default"/>
      </w:rPr>
    </w:lvl>
    <w:lvl w:ilvl="3" w:tplc="CC80E2CC">
      <w:start w:val="1"/>
      <w:numFmt w:val="bullet"/>
      <w:lvlText w:val="•"/>
      <w:lvlJc w:val="left"/>
      <w:pPr>
        <w:ind w:left="3928" w:hanging="314"/>
      </w:pPr>
      <w:rPr>
        <w:rFonts w:hint="default"/>
      </w:rPr>
    </w:lvl>
    <w:lvl w:ilvl="4" w:tplc="6554C0FA">
      <w:start w:val="1"/>
      <w:numFmt w:val="bullet"/>
      <w:lvlText w:val="•"/>
      <w:lvlJc w:val="left"/>
      <w:pPr>
        <w:ind w:left="4964" w:hanging="314"/>
      </w:pPr>
      <w:rPr>
        <w:rFonts w:hint="default"/>
      </w:rPr>
    </w:lvl>
    <w:lvl w:ilvl="5" w:tplc="E7229FA2">
      <w:start w:val="1"/>
      <w:numFmt w:val="bullet"/>
      <w:lvlText w:val="•"/>
      <w:lvlJc w:val="left"/>
      <w:pPr>
        <w:ind w:left="6000" w:hanging="314"/>
      </w:pPr>
      <w:rPr>
        <w:rFonts w:hint="default"/>
      </w:rPr>
    </w:lvl>
    <w:lvl w:ilvl="6" w:tplc="9B964D00">
      <w:start w:val="1"/>
      <w:numFmt w:val="bullet"/>
      <w:lvlText w:val="•"/>
      <w:lvlJc w:val="left"/>
      <w:pPr>
        <w:ind w:left="7036" w:hanging="314"/>
      </w:pPr>
      <w:rPr>
        <w:rFonts w:hint="default"/>
      </w:rPr>
    </w:lvl>
    <w:lvl w:ilvl="7" w:tplc="75DE3416">
      <w:start w:val="1"/>
      <w:numFmt w:val="bullet"/>
      <w:lvlText w:val="•"/>
      <w:lvlJc w:val="left"/>
      <w:pPr>
        <w:ind w:left="8072" w:hanging="314"/>
      </w:pPr>
      <w:rPr>
        <w:rFonts w:hint="default"/>
      </w:rPr>
    </w:lvl>
    <w:lvl w:ilvl="8" w:tplc="7B92F45A">
      <w:start w:val="1"/>
      <w:numFmt w:val="bullet"/>
      <w:lvlText w:val="•"/>
      <w:lvlJc w:val="left"/>
      <w:pPr>
        <w:ind w:left="9108" w:hanging="314"/>
      </w:pPr>
      <w:rPr>
        <w:rFonts w:hint="default"/>
      </w:rPr>
    </w:lvl>
  </w:abstractNum>
  <w:abstractNum w:abstractNumId="4" w15:restartNumberingAfterBreak="0">
    <w:nsid w:val="729C2D0D"/>
    <w:multiLevelType w:val="hybridMultilevel"/>
    <w:tmpl w:val="1B96BD9C"/>
    <w:lvl w:ilvl="0" w:tplc="795ACD84">
      <w:start w:val="1"/>
      <w:numFmt w:val="bullet"/>
      <w:lvlText w:val="•"/>
      <w:lvlJc w:val="left"/>
      <w:pPr>
        <w:ind w:left="1134" w:hanging="395"/>
      </w:pPr>
      <w:rPr>
        <w:rFonts w:ascii="Arial" w:eastAsia="Arial" w:hAnsi="Arial" w:cs="Arial" w:hint="default"/>
        <w:color w:val="231F20"/>
        <w:spacing w:val="-1"/>
        <w:w w:val="100"/>
        <w:sz w:val="22"/>
        <w:szCs w:val="22"/>
      </w:rPr>
    </w:lvl>
    <w:lvl w:ilvl="1" w:tplc="E4AACA2E">
      <w:start w:val="1"/>
      <w:numFmt w:val="bullet"/>
      <w:lvlText w:val="•"/>
      <w:lvlJc w:val="left"/>
      <w:pPr>
        <w:ind w:left="2250" w:hanging="395"/>
      </w:pPr>
      <w:rPr>
        <w:rFonts w:hint="default"/>
      </w:rPr>
    </w:lvl>
    <w:lvl w:ilvl="2" w:tplc="E1D0810C">
      <w:start w:val="1"/>
      <w:numFmt w:val="bullet"/>
      <w:lvlText w:val="•"/>
      <w:lvlJc w:val="left"/>
      <w:pPr>
        <w:ind w:left="3360" w:hanging="395"/>
      </w:pPr>
      <w:rPr>
        <w:rFonts w:hint="default"/>
      </w:rPr>
    </w:lvl>
    <w:lvl w:ilvl="3" w:tplc="3DFC7B1A">
      <w:start w:val="1"/>
      <w:numFmt w:val="bullet"/>
      <w:lvlText w:val="•"/>
      <w:lvlJc w:val="left"/>
      <w:pPr>
        <w:ind w:left="4470" w:hanging="395"/>
      </w:pPr>
      <w:rPr>
        <w:rFonts w:hint="default"/>
      </w:rPr>
    </w:lvl>
    <w:lvl w:ilvl="4" w:tplc="085CF15E">
      <w:start w:val="1"/>
      <w:numFmt w:val="bullet"/>
      <w:lvlText w:val="•"/>
      <w:lvlJc w:val="left"/>
      <w:pPr>
        <w:ind w:left="5580" w:hanging="395"/>
      </w:pPr>
      <w:rPr>
        <w:rFonts w:hint="default"/>
      </w:rPr>
    </w:lvl>
    <w:lvl w:ilvl="5" w:tplc="2B105916">
      <w:start w:val="1"/>
      <w:numFmt w:val="bullet"/>
      <w:lvlText w:val="•"/>
      <w:lvlJc w:val="left"/>
      <w:pPr>
        <w:ind w:left="6690" w:hanging="395"/>
      </w:pPr>
      <w:rPr>
        <w:rFonts w:hint="default"/>
      </w:rPr>
    </w:lvl>
    <w:lvl w:ilvl="6" w:tplc="1558272E">
      <w:start w:val="1"/>
      <w:numFmt w:val="bullet"/>
      <w:lvlText w:val="•"/>
      <w:lvlJc w:val="left"/>
      <w:pPr>
        <w:ind w:left="7800" w:hanging="395"/>
      </w:pPr>
      <w:rPr>
        <w:rFonts w:hint="default"/>
      </w:rPr>
    </w:lvl>
    <w:lvl w:ilvl="7" w:tplc="82046324">
      <w:start w:val="1"/>
      <w:numFmt w:val="bullet"/>
      <w:lvlText w:val="•"/>
      <w:lvlJc w:val="left"/>
      <w:pPr>
        <w:ind w:left="8910" w:hanging="395"/>
      </w:pPr>
      <w:rPr>
        <w:rFonts w:hint="default"/>
      </w:rPr>
    </w:lvl>
    <w:lvl w:ilvl="8" w:tplc="B4E678B8">
      <w:start w:val="1"/>
      <w:numFmt w:val="bullet"/>
      <w:lvlText w:val="•"/>
      <w:lvlJc w:val="left"/>
      <w:pPr>
        <w:ind w:left="10020" w:hanging="395"/>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1"/>
  <w:proofState w:spelling="clean" w:grammar="clean"/>
  <w:documentProtection w:edit="forms" w:enforcement="1" w:cryptProviderType="rsaAES" w:cryptAlgorithmClass="hash" w:cryptAlgorithmType="typeAny" w:cryptAlgorithmSid="14" w:cryptSpinCount="100000" w:hash="Gs8mLX5rwNsYtgmPAxf+RwrGKqwFKOsF7qnTJZIDe6LAbcK8dZyWKXhPOH9+Q54LwkscdjP/E3FlCod4K/8qmw==" w:salt="wPvQ2+TLX3t0txWjEwj/AQ=="/>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35B"/>
    <w:rsid w:val="00000270"/>
    <w:rsid w:val="0004262F"/>
    <w:rsid w:val="00056703"/>
    <w:rsid w:val="000652EE"/>
    <w:rsid w:val="00081597"/>
    <w:rsid w:val="000D543E"/>
    <w:rsid w:val="000F5F0F"/>
    <w:rsid w:val="000F744F"/>
    <w:rsid w:val="00103F36"/>
    <w:rsid w:val="0013222E"/>
    <w:rsid w:val="0014658A"/>
    <w:rsid w:val="00146E7E"/>
    <w:rsid w:val="001E1D41"/>
    <w:rsid w:val="0020056E"/>
    <w:rsid w:val="00220D6A"/>
    <w:rsid w:val="0024693F"/>
    <w:rsid w:val="00322159"/>
    <w:rsid w:val="00343579"/>
    <w:rsid w:val="0037357B"/>
    <w:rsid w:val="00390CCF"/>
    <w:rsid w:val="003920E0"/>
    <w:rsid w:val="003A2FCE"/>
    <w:rsid w:val="003B67E9"/>
    <w:rsid w:val="003F4B86"/>
    <w:rsid w:val="004068E9"/>
    <w:rsid w:val="00412047"/>
    <w:rsid w:val="00413D0A"/>
    <w:rsid w:val="004B0721"/>
    <w:rsid w:val="004F6F31"/>
    <w:rsid w:val="00514B47"/>
    <w:rsid w:val="00523990"/>
    <w:rsid w:val="00524038"/>
    <w:rsid w:val="0052735B"/>
    <w:rsid w:val="005417B7"/>
    <w:rsid w:val="00541E5F"/>
    <w:rsid w:val="00567081"/>
    <w:rsid w:val="005D466D"/>
    <w:rsid w:val="005F23EE"/>
    <w:rsid w:val="006637A6"/>
    <w:rsid w:val="00686351"/>
    <w:rsid w:val="006A799D"/>
    <w:rsid w:val="006D1126"/>
    <w:rsid w:val="006D4D30"/>
    <w:rsid w:val="007379F8"/>
    <w:rsid w:val="007E03F8"/>
    <w:rsid w:val="008417CE"/>
    <w:rsid w:val="0084789E"/>
    <w:rsid w:val="00867A3B"/>
    <w:rsid w:val="009310B0"/>
    <w:rsid w:val="009D522B"/>
    <w:rsid w:val="009F0039"/>
    <w:rsid w:val="00A91440"/>
    <w:rsid w:val="00AD21D2"/>
    <w:rsid w:val="00B05FF5"/>
    <w:rsid w:val="00B12C83"/>
    <w:rsid w:val="00B131E0"/>
    <w:rsid w:val="00B17063"/>
    <w:rsid w:val="00B36FA8"/>
    <w:rsid w:val="00B540B7"/>
    <w:rsid w:val="00B74FD7"/>
    <w:rsid w:val="00B84EC1"/>
    <w:rsid w:val="00B92767"/>
    <w:rsid w:val="00BA1964"/>
    <w:rsid w:val="00BA7635"/>
    <w:rsid w:val="00BC16CE"/>
    <w:rsid w:val="00BC4C56"/>
    <w:rsid w:val="00BF1656"/>
    <w:rsid w:val="00C2514D"/>
    <w:rsid w:val="00C40571"/>
    <w:rsid w:val="00C4154F"/>
    <w:rsid w:val="00C93438"/>
    <w:rsid w:val="00CB150D"/>
    <w:rsid w:val="00CB3710"/>
    <w:rsid w:val="00CC3BFA"/>
    <w:rsid w:val="00CE2E50"/>
    <w:rsid w:val="00D0576C"/>
    <w:rsid w:val="00D0719C"/>
    <w:rsid w:val="00D175D8"/>
    <w:rsid w:val="00D2370C"/>
    <w:rsid w:val="00D246B4"/>
    <w:rsid w:val="00D26BC6"/>
    <w:rsid w:val="00D31068"/>
    <w:rsid w:val="00D4710F"/>
    <w:rsid w:val="00D82246"/>
    <w:rsid w:val="00DE166F"/>
    <w:rsid w:val="00E1435D"/>
    <w:rsid w:val="00E5299C"/>
    <w:rsid w:val="00E73637"/>
    <w:rsid w:val="00E81BCA"/>
    <w:rsid w:val="00E8798A"/>
    <w:rsid w:val="00EC1209"/>
    <w:rsid w:val="00EC2AB6"/>
    <w:rsid w:val="00EF663B"/>
    <w:rsid w:val="00F239D3"/>
    <w:rsid w:val="00F56B4D"/>
    <w:rsid w:val="00F75A4F"/>
    <w:rsid w:val="00FA4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54A9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740" w:right="4070"/>
      <w:outlineLvl w:val="0"/>
    </w:pPr>
    <w:rPr>
      <w:b/>
      <w:bCs/>
      <w:sz w:val="26"/>
      <w:szCs w:val="26"/>
    </w:rPr>
  </w:style>
  <w:style w:type="paragraph" w:styleId="Heading2">
    <w:name w:val="heading 2"/>
    <w:basedOn w:val="Normal"/>
    <w:uiPriority w:val="1"/>
    <w:qFormat/>
    <w:pPr>
      <w:ind w:left="100" w:right="27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20" w:hanging="31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2399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3990"/>
    <w:rPr>
      <w:rFonts w:ascii="Times New Roman" w:eastAsia="Arial" w:hAnsi="Times New Roman" w:cs="Times New Roman"/>
      <w:sz w:val="18"/>
      <w:szCs w:val="18"/>
    </w:rPr>
  </w:style>
  <w:style w:type="paragraph" w:styleId="Revision">
    <w:name w:val="Revision"/>
    <w:hidden/>
    <w:uiPriority w:val="99"/>
    <w:semiHidden/>
    <w:rsid w:val="00DE166F"/>
    <w:pPr>
      <w:widowControl/>
    </w:pPr>
    <w:rPr>
      <w:rFonts w:ascii="Arial" w:eastAsia="Arial" w:hAnsi="Arial" w:cs="Arial"/>
    </w:rPr>
  </w:style>
  <w:style w:type="paragraph" w:styleId="Header">
    <w:name w:val="header"/>
    <w:basedOn w:val="Normal"/>
    <w:link w:val="HeaderChar"/>
    <w:uiPriority w:val="99"/>
    <w:unhideWhenUsed/>
    <w:rsid w:val="00B12C83"/>
    <w:pPr>
      <w:tabs>
        <w:tab w:val="center" w:pos="4680"/>
        <w:tab w:val="right" w:pos="9360"/>
      </w:tabs>
    </w:pPr>
  </w:style>
  <w:style w:type="character" w:customStyle="1" w:styleId="HeaderChar">
    <w:name w:val="Header Char"/>
    <w:basedOn w:val="DefaultParagraphFont"/>
    <w:link w:val="Header"/>
    <w:uiPriority w:val="99"/>
    <w:rsid w:val="00B12C83"/>
    <w:rPr>
      <w:rFonts w:ascii="Arial" w:eastAsia="Arial" w:hAnsi="Arial" w:cs="Arial"/>
    </w:rPr>
  </w:style>
  <w:style w:type="paragraph" w:styleId="Footer">
    <w:name w:val="footer"/>
    <w:basedOn w:val="Normal"/>
    <w:link w:val="FooterChar"/>
    <w:uiPriority w:val="99"/>
    <w:unhideWhenUsed/>
    <w:rsid w:val="00B12C83"/>
    <w:pPr>
      <w:tabs>
        <w:tab w:val="center" w:pos="4680"/>
        <w:tab w:val="right" w:pos="9360"/>
      </w:tabs>
    </w:pPr>
  </w:style>
  <w:style w:type="character" w:customStyle="1" w:styleId="FooterChar">
    <w:name w:val="Footer Char"/>
    <w:basedOn w:val="DefaultParagraphFont"/>
    <w:link w:val="Footer"/>
    <w:uiPriority w:val="99"/>
    <w:rsid w:val="00B12C83"/>
    <w:rPr>
      <w:rFonts w:ascii="Arial" w:eastAsia="Arial" w:hAnsi="Arial" w:cs="Arial"/>
    </w:rPr>
  </w:style>
  <w:style w:type="paragraph" w:customStyle="1" w:styleId="Arial11pt">
    <w:name w:val="Arial 11pt"/>
    <w:basedOn w:val="Normal"/>
    <w:qFormat/>
    <w:rsid w:val="00567081"/>
    <w:pPr>
      <w:widowControl/>
    </w:pPr>
    <w:rPr>
      <w:rFonts w:eastAsia="Calibri" w:cs="Times New Roman"/>
    </w:rPr>
  </w:style>
  <w:style w:type="character" w:styleId="Hyperlink">
    <w:name w:val="Hyperlink"/>
    <w:basedOn w:val="DefaultParagraphFont"/>
    <w:uiPriority w:val="99"/>
    <w:unhideWhenUsed/>
    <w:rsid w:val="003B67E9"/>
    <w:rPr>
      <w:color w:val="588FC3"/>
      <w:u w:val="none"/>
    </w:rPr>
  </w:style>
  <w:style w:type="character" w:customStyle="1" w:styleId="BodyTextChar">
    <w:name w:val="Body Text Char"/>
    <w:basedOn w:val="DefaultParagraphFont"/>
    <w:link w:val="BodyText"/>
    <w:uiPriority w:val="1"/>
    <w:rsid w:val="0084789E"/>
    <w:rPr>
      <w:rFonts w:ascii="Arial" w:eastAsia="Arial" w:hAnsi="Arial" w:cs="Arial"/>
    </w:rPr>
  </w:style>
  <w:style w:type="character" w:styleId="FollowedHyperlink">
    <w:name w:val="FollowedHyperlink"/>
    <w:basedOn w:val="DefaultParagraphFont"/>
    <w:uiPriority w:val="99"/>
    <w:unhideWhenUsed/>
    <w:rsid w:val="003B67E9"/>
    <w:rPr>
      <w:color w:val="588FC3"/>
      <w:u w:val="none"/>
    </w:rPr>
  </w:style>
  <w:style w:type="table" w:styleId="TableGrid">
    <w:name w:val="Table Grid"/>
    <w:basedOn w:val="TableNormal"/>
    <w:uiPriority w:val="39"/>
    <w:rsid w:val="000F5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045868">
      <w:bodyDiv w:val="1"/>
      <w:marLeft w:val="0"/>
      <w:marRight w:val="0"/>
      <w:marTop w:val="0"/>
      <w:marBottom w:val="0"/>
      <w:divBdr>
        <w:top w:val="none" w:sz="0" w:space="0" w:color="auto"/>
        <w:left w:val="none" w:sz="0" w:space="0" w:color="auto"/>
        <w:bottom w:val="none" w:sz="0" w:space="0" w:color="auto"/>
        <w:right w:val="none" w:sz="0" w:space="0" w:color="auto"/>
      </w:divBdr>
    </w:div>
    <w:div w:id="461506248">
      <w:bodyDiv w:val="1"/>
      <w:marLeft w:val="0"/>
      <w:marRight w:val="0"/>
      <w:marTop w:val="0"/>
      <w:marBottom w:val="0"/>
      <w:divBdr>
        <w:top w:val="none" w:sz="0" w:space="0" w:color="auto"/>
        <w:left w:val="none" w:sz="0" w:space="0" w:color="auto"/>
        <w:bottom w:val="none" w:sz="0" w:space="0" w:color="auto"/>
        <w:right w:val="none" w:sz="0" w:space="0" w:color="auto"/>
      </w:divBdr>
    </w:div>
    <w:div w:id="536743802">
      <w:bodyDiv w:val="1"/>
      <w:marLeft w:val="0"/>
      <w:marRight w:val="0"/>
      <w:marTop w:val="0"/>
      <w:marBottom w:val="0"/>
      <w:divBdr>
        <w:top w:val="none" w:sz="0" w:space="0" w:color="auto"/>
        <w:left w:val="none" w:sz="0" w:space="0" w:color="auto"/>
        <w:bottom w:val="none" w:sz="0" w:space="0" w:color="auto"/>
        <w:right w:val="none" w:sz="0" w:space="0" w:color="auto"/>
      </w:divBdr>
    </w:div>
    <w:div w:id="934022709">
      <w:bodyDiv w:val="1"/>
      <w:marLeft w:val="0"/>
      <w:marRight w:val="0"/>
      <w:marTop w:val="0"/>
      <w:marBottom w:val="0"/>
      <w:divBdr>
        <w:top w:val="none" w:sz="0" w:space="0" w:color="auto"/>
        <w:left w:val="none" w:sz="0" w:space="0" w:color="auto"/>
        <w:bottom w:val="none" w:sz="0" w:space="0" w:color="auto"/>
        <w:right w:val="none" w:sz="0" w:space="0" w:color="auto"/>
      </w:divBdr>
    </w:div>
    <w:div w:id="1173377161">
      <w:bodyDiv w:val="1"/>
      <w:marLeft w:val="0"/>
      <w:marRight w:val="0"/>
      <w:marTop w:val="0"/>
      <w:marBottom w:val="0"/>
      <w:divBdr>
        <w:top w:val="none" w:sz="0" w:space="0" w:color="auto"/>
        <w:left w:val="none" w:sz="0" w:space="0" w:color="auto"/>
        <w:bottom w:val="none" w:sz="0" w:space="0" w:color="auto"/>
        <w:right w:val="none" w:sz="0" w:space="0" w:color="auto"/>
      </w:divBdr>
    </w:div>
    <w:div w:id="2056198606">
      <w:bodyDiv w:val="1"/>
      <w:marLeft w:val="0"/>
      <w:marRight w:val="0"/>
      <w:marTop w:val="0"/>
      <w:marBottom w:val="0"/>
      <w:divBdr>
        <w:top w:val="none" w:sz="0" w:space="0" w:color="auto"/>
        <w:left w:val="none" w:sz="0" w:space="0" w:color="auto"/>
        <w:bottom w:val="none" w:sz="0" w:space="0" w:color="auto"/>
        <w:right w:val="none" w:sz="0" w:space="0" w:color="auto"/>
      </w:divBdr>
    </w:div>
    <w:div w:id="2077898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s-lois.justice.gc.ca/eng/acts/P-31.9/page-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s-lois.justice.gc.ca/eng/acts/P-31.9/page-3.html" TargetMode="External"/><Relationship Id="rId5" Type="http://schemas.openxmlformats.org/officeDocument/2006/relationships/webSettings" Target="webSettings.xml"/><Relationship Id="rId10" Type="http://schemas.openxmlformats.org/officeDocument/2006/relationships/hyperlink" Target="http://www.psic-ispc.gc.ca/eng/about-us/corporate-publications/time-limit-making-complaint-reprisa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F4416-5B29-4CAD-82E4-851A27BA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30038_PSIC_Reprisal_Form_D1A</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30038_PSIC_Reprisal_Form_D1A</dc:title>
  <dc:creator>Christine Lamadeleine</dc:creator>
  <cp:lastModifiedBy>Parham Khajeh-Naini</cp:lastModifiedBy>
  <cp:revision>13</cp:revision>
  <dcterms:created xsi:type="dcterms:W3CDTF">2016-11-16T16:12:00Z</dcterms:created>
  <dcterms:modified xsi:type="dcterms:W3CDTF">2019-09-24T19:04:00Z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2016-10-03T00:00:00Z</vt:filetime>
  </property>
  <property fmtid="{D5CDD505-2E9C-101B-9397-08002B2CF9AE}" pid="3" name="Creator">
    <vt:lpwstr>Adobe Illustrator CC 2015.3 (Macintosh)</vt:lpwstr>
  </property>
  <property fmtid="{D5CDD505-2E9C-101B-9397-08002B2CF9AE}" pid="4" name="LastSaved">
    <vt:filetime>2016-10-03T00:00:00Z</vt:filetime>
  </property>
</Properties>
</file>